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p w:rsidR="00951260" w:rsidRPr="001D6DC3" w:rsidP="00951260" w14:paraId="0453CBC2" w14:textId="77777777">
      <w:pPr>
        <w:spacing w:after="0" w:line="240" w:lineRule="auto"/>
        <w:jc w:val="center"/>
        <w:rPr>
          <w:rFonts w:ascii="Times New Roman" w:hAnsi="Times New Roman"/>
          <w:sz w:val="28"/>
          <w:szCs w:val="28"/>
          <w:lang w:val="en-GB"/>
        </w:rPr>
      </w:pPr>
      <w:r w:rsidRPr="001D6DC3">
        <w:rPr>
          <w:rFonts w:ascii="Times New Roman" w:hAnsi="Times New Roman"/>
          <w:sz w:val="28"/>
          <w:szCs w:val="28"/>
          <w:lang w:val="en-GB"/>
        </w:rPr>
        <w:t>R</w:t>
      </w:r>
      <w:r w:rsidRPr="001D6DC3" w:rsidR="00A35A82">
        <w:rPr>
          <w:rFonts w:ascii="Times New Roman" w:hAnsi="Times New Roman"/>
          <w:sz w:val="28"/>
          <w:szCs w:val="28"/>
          <w:lang w:val="en-GB"/>
        </w:rPr>
        <w:t>iga</w:t>
      </w:r>
    </w:p>
    <w:p w:rsidR="00951260" w:rsidRPr="001D6DC3" w:rsidP="00951260" w14:paraId="1DBC91B1" w14:textId="77777777">
      <w:pPr>
        <w:spacing w:after="0" w:line="240" w:lineRule="auto"/>
        <w:jc w:val="center"/>
        <w:rPr>
          <w:rFonts w:ascii="Times New Roman" w:hAnsi="Times New Roman"/>
          <w:sz w:val="28"/>
          <w:szCs w:val="28"/>
          <w:lang w:val="en-GB"/>
        </w:rPr>
      </w:pPr>
    </w:p>
    <w:p w:rsidR="00951260" w:rsidRPr="001D6DC3" w:rsidP="00951260" w14:paraId="662E0053" w14:textId="3B10EF9E">
      <w:pPr>
        <w:spacing w:after="0" w:line="240" w:lineRule="auto"/>
        <w:rPr>
          <w:rFonts w:ascii="Times New Roman" w:hAnsi="Times New Roman"/>
          <w:sz w:val="28"/>
          <w:szCs w:val="28"/>
          <w:lang w:val="en-GB"/>
        </w:rPr>
      </w:pPr>
      <w:r w:rsidRPr="001D6DC3">
        <w:rPr>
          <w:rFonts w:ascii="Times New Roman" w:hAnsi="Times New Roman"/>
          <w:noProof/>
          <w:sz w:val="28"/>
          <w:szCs w:val="28"/>
          <w:lang w:val="en-GB"/>
        </w:rPr>
        <w:t>01.04.2025</w:t>
      </w:r>
      <w:r w:rsidRPr="001D6DC3">
        <w:rPr>
          <w:rFonts w:ascii="Times New Roman" w:hAnsi="Times New Roman"/>
          <w:sz w:val="28"/>
          <w:szCs w:val="28"/>
          <w:lang w:val="en-GB"/>
        </w:rPr>
        <w:t xml:space="preserve"> N</w:t>
      </w:r>
      <w:r w:rsidRPr="001D6DC3" w:rsidR="00F7769A">
        <w:rPr>
          <w:rFonts w:ascii="Times New Roman" w:hAnsi="Times New Roman"/>
          <w:sz w:val="28"/>
          <w:szCs w:val="28"/>
          <w:lang w:val="en-GB"/>
        </w:rPr>
        <w:t>o</w:t>
      </w:r>
      <w:r w:rsidRPr="001D6DC3">
        <w:rPr>
          <w:rFonts w:ascii="Times New Roman" w:hAnsi="Times New Roman"/>
          <w:sz w:val="28"/>
          <w:szCs w:val="28"/>
          <w:lang w:val="en-GB"/>
        </w:rPr>
        <w:t>. </w:t>
      </w:r>
      <w:r w:rsidRPr="001D6DC3" w:rsidR="0042699E">
        <w:rPr>
          <w:rFonts w:ascii="Times New Roman" w:hAnsi="Times New Roman"/>
          <w:noProof/>
          <w:sz w:val="28"/>
          <w:szCs w:val="28"/>
          <w:lang w:val="en-GB"/>
        </w:rPr>
        <w:t>3.3-4/2025</w:t>
      </w:r>
      <w:r w:rsidRPr="001D6DC3" w:rsidR="0042699E">
        <w:rPr>
          <w:rFonts w:ascii="Times New Roman" w:hAnsi="Times New Roman"/>
          <w:noProof/>
          <w:sz w:val="28"/>
          <w:szCs w:val="28"/>
          <w:lang w:val="en-GB"/>
        </w:rPr>
        <w:t>/2176N</w:t>
      </w:r>
    </w:p>
    <w:p w:rsidR="00951260" w:rsidRPr="001D6DC3" w:rsidP="00951260" w14:paraId="0DCF65DE" w14:textId="77777777">
      <w:pPr>
        <w:spacing w:after="0" w:line="240" w:lineRule="auto"/>
        <w:jc w:val="right"/>
        <w:rPr>
          <w:rFonts w:ascii="Times New Roman" w:hAnsi="Times New Roman"/>
          <w:sz w:val="28"/>
          <w:szCs w:val="28"/>
          <w:lang w:val="en-GB"/>
        </w:rPr>
      </w:pPr>
    </w:p>
    <w:p w:rsidR="00CE5683" w:rsidRPr="001D6DC3" w:rsidP="00CE5683" w14:paraId="106657CE" w14:textId="77777777">
      <w:pPr>
        <w:spacing w:after="0" w:line="240" w:lineRule="auto"/>
        <w:jc w:val="right"/>
        <w:rPr>
          <w:rFonts w:ascii="Times New Roman" w:hAnsi="Times New Roman"/>
          <w:b/>
          <w:bCs/>
          <w:noProof/>
          <w:sz w:val="28"/>
          <w:szCs w:val="28"/>
          <w:lang w:val="en-GB"/>
        </w:rPr>
      </w:pPr>
      <w:r w:rsidRPr="001D6DC3">
        <w:rPr>
          <w:rFonts w:ascii="Times New Roman" w:hAnsi="Times New Roman"/>
          <w:b/>
          <w:bCs/>
          <w:noProof/>
          <w:sz w:val="28"/>
          <w:szCs w:val="28"/>
          <w:lang w:val="en-GB"/>
        </w:rPr>
        <w:t>Ministry of Economic Affairs and Communications</w:t>
      </w:r>
    </w:p>
    <w:p w:rsidR="00CE5683" w:rsidRPr="001D6DC3" w:rsidP="00CE5683" w14:paraId="4143418B" w14:textId="77777777">
      <w:pPr>
        <w:spacing w:after="0" w:line="240" w:lineRule="auto"/>
        <w:jc w:val="right"/>
        <w:rPr>
          <w:rFonts w:ascii="Times New Roman" w:hAnsi="Times New Roman"/>
          <w:b/>
          <w:bCs/>
          <w:noProof/>
          <w:sz w:val="28"/>
          <w:szCs w:val="28"/>
          <w:lang w:val="en-GB"/>
        </w:rPr>
      </w:pPr>
      <w:r w:rsidRPr="001D6DC3">
        <w:rPr>
          <w:rFonts w:ascii="Times New Roman" w:hAnsi="Times New Roman"/>
          <w:b/>
          <w:bCs/>
          <w:noProof/>
          <w:sz w:val="28"/>
          <w:szCs w:val="28"/>
          <w:lang w:val="en-GB"/>
        </w:rPr>
        <w:t>of the Republic of Estonia</w:t>
      </w:r>
    </w:p>
    <w:p w:rsidR="00CE5683" w:rsidRPr="001D6DC3" w:rsidP="00CE5683" w14:paraId="4C3644D1" w14:textId="77777777">
      <w:pPr>
        <w:spacing w:after="0" w:line="240" w:lineRule="auto"/>
        <w:jc w:val="right"/>
        <w:rPr>
          <w:rFonts w:ascii="Times New Roman" w:hAnsi="Times New Roman"/>
          <w:b/>
          <w:bCs/>
          <w:noProof/>
          <w:sz w:val="28"/>
          <w:szCs w:val="28"/>
          <w:lang w:val="en-GB"/>
        </w:rPr>
      </w:pPr>
    </w:p>
    <w:p w:rsidR="00CE5683" w:rsidRPr="001D6DC3" w:rsidP="00CE5683" w14:paraId="58FADF2A" w14:textId="77777777">
      <w:pPr>
        <w:spacing w:after="0" w:line="240" w:lineRule="auto"/>
        <w:jc w:val="right"/>
        <w:rPr>
          <w:rFonts w:ascii="Times New Roman" w:hAnsi="Times New Roman"/>
          <w:sz w:val="28"/>
          <w:szCs w:val="28"/>
          <w:lang w:val="en-GB"/>
        </w:rPr>
      </w:pPr>
      <w:r w:rsidRPr="001D6DC3">
        <w:rPr>
          <w:rFonts w:ascii="Times New Roman" w:hAnsi="Times New Roman"/>
          <w:sz w:val="28"/>
          <w:szCs w:val="28"/>
          <w:lang w:val="en-GB"/>
        </w:rPr>
        <w:t xml:space="preserve">e-mail: </w:t>
      </w:r>
      <w:hyperlink r:id="rId5" w:history="1">
        <w:r w:rsidRPr="001D6DC3">
          <w:rPr>
            <w:rStyle w:val="Hyperlink"/>
            <w:rFonts w:ascii="Times New Roman" w:hAnsi="Times New Roman"/>
            <w:sz w:val="28"/>
            <w:szCs w:val="28"/>
            <w:lang w:val="en-GB"/>
          </w:rPr>
          <w:t>info@mkm.ee</w:t>
        </w:r>
      </w:hyperlink>
    </w:p>
    <w:p w:rsidR="00CE5683" w:rsidRPr="001D6DC3" w:rsidP="00CE5683" w14:paraId="2B5034E9" w14:textId="77777777">
      <w:pPr>
        <w:spacing w:after="0" w:line="240" w:lineRule="auto"/>
        <w:rPr>
          <w:rFonts w:ascii="Times New Roman" w:hAnsi="Times New Roman"/>
          <w:sz w:val="28"/>
          <w:szCs w:val="28"/>
          <w:lang w:val="en-GB"/>
        </w:rPr>
      </w:pPr>
    </w:p>
    <w:p w:rsidR="00CE5683" w:rsidRPr="001D6DC3" w:rsidP="00CE5683" w14:paraId="3F0AA2A4" w14:textId="77777777">
      <w:pPr>
        <w:spacing w:after="0" w:line="240" w:lineRule="auto"/>
        <w:ind w:firstLine="851"/>
        <w:rPr>
          <w:rFonts w:ascii="Times New Roman" w:hAnsi="Times New Roman"/>
          <w:sz w:val="28"/>
          <w:szCs w:val="28"/>
          <w:lang w:val="en-GB"/>
        </w:rPr>
      </w:pPr>
      <w:r w:rsidRPr="001D6DC3">
        <w:rPr>
          <w:rFonts w:ascii="Times New Roman" w:hAnsi="Times New Roman"/>
          <w:sz w:val="28"/>
          <w:szCs w:val="28"/>
          <w:lang w:val="en-GB"/>
        </w:rPr>
        <w:t xml:space="preserve">Dear Erkki </w:t>
      </w:r>
      <w:r w:rsidRPr="001D6DC3">
        <w:rPr>
          <w:rFonts w:ascii="Times New Roman" w:hAnsi="Times New Roman"/>
          <w:sz w:val="28"/>
          <w:szCs w:val="28"/>
          <w:lang w:val="en-GB"/>
        </w:rPr>
        <w:t>Keldo</w:t>
      </w:r>
      <w:r w:rsidRPr="001D6DC3">
        <w:rPr>
          <w:rFonts w:ascii="Times New Roman" w:hAnsi="Times New Roman"/>
          <w:sz w:val="28"/>
          <w:szCs w:val="28"/>
          <w:lang w:val="en-GB"/>
        </w:rPr>
        <w:t>,</w:t>
      </w:r>
    </w:p>
    <w:p w:rsidR="00CE5683" w:rsidRPr="001D6DC3" w:rsidP="00CE5683" w14:paraId="160E38CF" w14:textId="77777777">
      <w:pPr>
        <w:spacing w:after="0" w:line="240" w:lineRule="auto"/>
        <w:ind w:firstLine="851"/>
        <w:rPr>
          <w:rFonts w:ascii="Times New Roman" w:hAnsi="Times New Roman"/>
          <w:sz w:val="28"/>
          <w:szCs w:val="28"/>
          <w:lang w:val="en-GB"/>
        </w:rPr>
      </w:pPr>
    </w:p>
    <w:p w:rsidR="00CE5683" w:rsidRPr="001D6DC3" w:rsidP="00CE5683" w14:paraId="3AA61EC3"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 xml:space="preserve">This year, the Foreign Investors’ Council in Estonia (FICE), Foreign Investors’ Council in Latvia (FICIL), Investors’ Forum in Lithuania, in collaboration with the Investment and Development Agency of Latvia (LIAA), the German-Baltic Chamber of Commerce in Estonia, Latvia and Lithuania (AHK), and the Stockholm School of Economics in Riga, are organising the </w:t>
      </w:r>
      <w:r w:rsidRPr="001D6DC3">
        <w:rPr>
          <w:rFonts w:ascii="Times New Roman" w:hAnsi="Times New Roman"/>
          <w:b/>
          <w:bCs/>
          <w:sz w:val="28"/>
          <w:szCs w:val="28"/>
          <w:lang w:val="en-GB"/>
        </w:rPr>
        <w:t>Foreign Investors’ Joint Event on the Investment Climate in the Baltic States on 26th May in Riga.</w:t>
      </w:r>
      <w:r w:rsidRPr="001D6DC3">
        <w:rPr>
          <w:rFonts w:ascii="Times New Roman" w:hAnsi="Times New Roman"/>
          <w:sz w:val="28"/>
          <w:szCs w:val="28"/>
          <w:lang w:val="en-GB"/>
        </w:rPr>
        <w:t xml:space="preserve"> The Ministry of Economics of the Republic of Latvia endorses this event, and I would highly appreciate Your participation in the joint panel discussion, together with the Minister of Economy and Innovation of the Republic of Lithuania.</w:t>
      </w:r>
    </w:p>
    <w:p w:rsidR="00CE5683" w:rsidRPr="001D6DC3" w:rsidP="00CE5683" w14:paraId="11F6F636" w14:textId="77777777">
      <w:pPr>
        <w:spacing w:after="0" w:line="240" w:lineRule="auto"/>
        <w:ind w:firstLine="851"/>
        <w:jc w:val="both"/>
        <w:rPr>
          <w:rFonts w:ascii="Times New Roman" w:hAnsi="Times New Roman"/>
          <w:sz w:val="28"/>
          <w:szCs w:val="28"/>
          <w:lang w:val="en-GB"/>
        </w:rPr>
      </w:pPr>
    </w:p>
    <w:p w:rsidR="00CE5683" w:rsidRPr="001D6DC3" w:rsidP="00CE5683" w14:paraId="4A502126"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 xml:space="preserve">Given evolving geopolitical landscape, security and economic impacts of the Russia’s war in Ukraine on the Baltic States, the foreign investors in Lithuania, Latvia and Estonia express serious concerns about the investment climate in the Baltic region and call for a productive discussion with the EU and national policymakers. Such discussion is expected to boost investor confidence, foster collaboration between the Baltic States, signal unity and readiness of the European policymakers to support the Baltic States in these challenging times. Among the key topics of the discussion are listed: </w:t>
      </w:r>
    </w:p>
    <w:p w:rsidR="00CE5683" w:rsidRPr="001D6DC3" w:rsidP="00CE5683" w14:paraId="54DBB04E"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w:t>
      </w:r>
      <w:r w:rsidRPr="001D6DC3">
        <w:rPr>
          <w:rFonts w:ascii="Times New Roman" w:hAnsi="Times New Roman"/>
          <w:sz w:val="28"/>
          <w:szCs w:val="28"/>
          <w:lang w:val="en-GB"/>
        </w:rPr>
        <w:tab/>
        <w:t xml:space="preserve">Key challenges and business opportunities in the Baltic </w:t>
      </w:r>
      <w:r w:rsidRPr="001D6DC3">
        <w:rPr>
          <w:rFonts w:ascii="Times New Roman" w:hAnsi="Times New Roman"/>
          <w:sz w:val="28"/>
          <w:szCs w:val="28"/>
          <w:lang w:val="en-GB"/>
        </w:rPr>
        <w:t>States;</w:t>
      </w:r>
    </w:p>
    <w:p w:rsidR="00CE5683" w:rsidRPr="001D6DC3" w:rsidP="00CE5683" w14:paraId="0B0793A7"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w:t>
      </w:r>
      <w:r w:rsidRPr="001D6DC3">
        <w:rPr>
          <w:rFonts w:ascii="Times New Roman" w:hAnsi="Times New Roman"/>
          <w:sz w:val="28"/>
          <w:szCs w:val="28"/>
          <w:lang w:val="en-GB"/>
        </w:rPr>
        <w:tab/>
        <w:t xml:space="preserve">EU security and </w:t>
      </w:r>
      <w:r w:rsidRPr="001D6DC3">
        <w:rPr>
          <w:rFonts w:ascii="Times New Roman" w:hAnsi="Times New Roman"/>
          <w:sz w:val="28"/>
          <w:szCs w:val="28"/>
          <w:lang w:val="en-GB"/>
        </w:rPr>
        <w:t>defence;</w:t>
      </w:r>
    </w:p>
    <w:p w:rsidR="00CE5683" w:rsidRPr="001D6DC3" w:rsidP="00CE5683" w14:paraId="3CB8360D"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w:t>
      </w:r>
      <w:r w:rsidRPr="001D6DC3">
        <w:rPr>
          <w:rFonts w:ascii="Times New Roman" w:hAnsi="Times New Roman"/>
          <w:sz w:val="28"/>
          <w:szCs w:val="28"/>
          <w:lang w:val="en-GB"/>
        </w:rPr>
        <w:tab/>
        <w:t xml:space="preserve">Support to research and innovation to stimulate competitiveness, resilience and investment attraction. </w:t>
      </w:r>
    </w:p>
    <w:p w:rsidR="00CE5683" w:rsidRPr="001D6DC3" w:rsidP="00CE5683" w14:paraId="01FE5609" w14:textId="77777777">
      <w:pPr>
        <w:spacing w:after="0" w:line="240" w:lineRule="auto"/>
        <w:ind w:firstLine="851"/>
        <w:jc w:val="both"/>
        <w:rPr>
          <w:rFonts w:ascii="Times New Roman" w:hAnsi="Times New Roman"/>
          <w:sz w:val="28"/>
          <w:szCs w:val="28"/>
          <w:lang w:val="en-GB"/>
        </w:rPr>
      </w:pPr>
    </w:p>
    <w:p w:rsidR="00CE5683" w:rsidRPr="001D6DC3" w:rsidP="00CE5683" w14:paraId="15374B6C"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 xml:space="preserve">In preparation to the event, the above-listed organisers of the event conduct research on the analysis of investment climate in the Baltic States. The research </w:t>
      </w:r>
      <w:r w:rsidRPr="001D6DC3">
        <w:rPr>
          <w:rFonts w:ascii="Times New Roman" w:hAnsi="Times New Roman"/>
          <w:sz w:val="28"/>
          <w:szCs w:val="28"/>
          <w:lang w:val="en-GB"/>
        </w:rPr>
        <w:t>findings will be presented at the event and serve as a basis for the first panel discussion between the foreign investor representatives from the three Baltic States, reflecting on investment trends in Estonia, Latvia and Lithuania.</w:t>
      </w:r>
    </w:p>
    <w:p w:rsidR="00CE5683" w:rsidRPr="001D6DC3" w:rsidP="00CE5683" w14:paraId="055531E7" w14:textId="77777777">
      <w:pPr>
        <w:spacing w:after="0" w:line="240" w:lineRule="auto"/>
        <w:ind w:firstLine="851"/>
        <w:jc w:val="both"/>
        <w:rPr>
          <w:rFonts w:ascii="Times New Roman" w:hAnsi="Times New Roman"/>
          <w:sz w:val="28"/>
          <w:szCs w:val="28"/>
          <w:lang w:val="en-GB"/>
        </w:rPr>
      </w:pPr>
    </w:p>
    <w:p w:rsidR="00CE5683" w:rsidRPr="001D6DC3" w:rsidP="00CE5683" w14:paraId="30680FDC"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 xml:space="preserve">The second panel discussion (planned between 11:30 and 13:00) will be devoted to the efforts of the Estonian, Latvian and Lithuanian governments in stimulating foreign investment, as well as, to the cooperation between the three Baltic States in a new geopolitical reality. It is planned that the Ministers of Economy and the Ministers of Foreign Affairs from the three Baltic States will participate in this discussion to address the following: </w:t>
      </w:r>
    </w:p>
    <w:p w:rsidR="00CE5683" w:rsidRPr="001D6DC3" w:rsidP="00CE5683" w14:paraId="4B03BC63"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w:t>
      </w:r>
      <w:r w:rsidRPr="001D6DC3">
        <w:rPr>
          <w:rFonts w:ascii="Times New Roman" w:hAnsi="Times New Roman"/>
          <w:sz w:val="28"/>
          <w:szCs w:val="28"/>
          <w:lang w:val="en-GB"/>
        </w:rPr>
        <w:tab/>
        <w:t xml:space="preserve">How governments are addressing key challenges of the foreign </w:t>
      </w:r>
      <w:r w:rsidRPr="001D6DC3">
        <w:rPr>
          <w:rFonts w:ascii="Times New Roman" w:hAnsi="Times New Roman"/>
          <w:sz w:val="28"/>
          <w:szCs w:val="28"/>
          <w:lang w:val="en-GB"/>
        </w:rPr>
        <w:t>investors;</w:t>
      </w:r>
    </w:p>
    <w:p w:rsidR="00CE5683" w:rsidRPr="001D6DC3" w:rsidP="00CE5683" w14:paraId="695EF43C"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w:t>
      </w:r>
      <w:r w:rsidRPr="001D6DC3">
        <w:rPr>
          <w:rFonts w:ascii="Times New Roman" w:hAnsi="Times New Roman"/>
          <w:sz w:val="28"/>
          <w:szCs w:val="28"/>
          <w:lang w:val="en-GB"/>
        </w:rPr>
        <w:tab/>
        <w:t xml:space="preserve">Current and upcoming investment opportunities in the Baltic States and strategies to stimulate foreign </w:t>
      </w:r>
      <w:r w:rsidRPr="001D6DC3">
        <w:rPr>
          <w:rFonts w:ascii="Times New Roman" w:hAnsi="Times New Roman"/>
          <w:sz w:val="28"/>
          <w:szCs w:val="28"/>
          <w:lang w:val="en-GB"/>
        </w:rPr>
        <w:t>investments;</w:t>
      </w:r>
      <w:r w:rsidRPr="001D6DC3">
        <w:rPr>
          <w:rFonts w:ascii="Times New Roman" w:hAnsi="Times New Roman"/>
          <w:sz w:val="28"/>
          <w:szCs w:val="28"/>
          <w:lang w:val="en-GB"/>
        </w:rPr>
        <w:t xml:space="preserve"> </w:t>
      </w:r>
    </w:p>
    <w:p w:rsidR="00CE5683" w:rsidRPr="001D6DC3" w:rsidP="00CE5683" w14:paraId="7ACC8C91"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w:t>
      </w:r>
      <w:r w:rsidRPr="001D6DC3">
        <w:rPr>
          <w:rFonts w:ascii="Times New Roman" w:hAnsi="Times New Roman"/>
          <w:sz w:val="28"/>
          <w:szCs w:val="28"/>
          <w:lang w:val="en-GB"/>
        </w:rPr>
        <w:tab/>
        <w:t xml:space="preserve">How geopolitics has influenced economic and defence cooperation among the Baltic States. Collaboration opportunities to tackle common challenges and build </w:t>
      </w:r>
      <w:r w:rsidRPr="001D6DC3">
        <w:rPr>
          <w:rFonts w:ascii="Times New Roman" w:hAnsi="Times New Roman"/>
          <w:sz w:val="28"/>
          <w:szCs w:val="28"/>
          <w:lang w:val="en-GB"/>
        </w:rPr>
        <w:t>synergies;</w:t>
      </w:r>
      <w:r w:rsidRPr="001D6DC3">
        <w:rPr>
          <w:rFonts w:ascii="Times New Roman" w:hAnsi="Times New Roman"/>
          <w:sz w:val="28"/>
          <w:szCs w:val="28"/>
          <w:lang w:val="en-GB"/>
        </w:rPr>
        <w:t xml:space="preserve"> </w:t>
      </w:r>
    </w:p>
    <w:p w:rsidR="00CE5683" w:rsidRPr="001D6DC3" w:rsidP="00CE5683" w14:paraId="143990A9"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w:t>
      </w:r>
      <w:r w:rsidRPr="001D6DC3">
        <w:rPr>
          <w:rFonts w:ascii="Times New Roman" w:hAnsi="Times New Roman"/>
          <w:sz w:val="28"/>
          <w:szCs w:val="28"/>
          <w:lang w:val="en-GB"/>
        </w:rPr>
        <w:tab/>
        <w:t xml:space="preserve">Overview of EU support measures for the Baltic States, particularly in the areas of defence, research, and innovation. </w:t>
      </w:r>
    </w:p>
    <w:p w:rsidR="00CE5683" w:rsidRPr="001D6DC3" w:rsidP="00CE5683" w14:paraId="7F6F7224" w14:textId="77777777">
      <w:pPr>
        <w:spacing w:after="0" w:line="240" w:lineRule="auto"/>
        <w:ind w:firstLine="851"/>
        <w:jc w:val="both"/>
        <w:rPr>
          <w:rFonts w:ascii="Times New Roman" w:hAnsi="Times New Roman"/>
          <w:sz w:val="28"/>
          <w:szCs w:val="28"/>
          <w:lang w:val="en-GB"/>
        </w:rPr>
      </w:pPr>
    </w:p>
    <w:p w:rsidR="00CE5683" w:rsidRPr="001D6DC3" w:rsidP="00CE5683" w14:paraId="717ACB9B"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b/>
          <w:bCs/>
          <w:sz w:val="28"/>
          <w:szCs w:val="28"/>
          <w:lang w:val="en-GB"/>
        </w:rPr>
        <w:t>I would be honoured if You could join the second panel discussion</w:t>
      </w:r>
      <w:r w:rsidRPr="001D6DC3">
        <w:rPr>
          <w:rFonts w:ascii="Times New Roman" w:hAnsi="Times New Roman"/>
          <w:sz w:val="28"/>
          <w:szCs w:val="28"/>
          <w:lang w:val="en-GB"/>
        </w:rPr>
        <w:t xml:space="preserve">, reassuring current and potential investors of business opportunities in Estonia and in the Baltic States generally, of the security of the Baltic region, and signifying readiness to strengthen collaboration between Estonia, Lithuania and Latvia. </w:t>
      </w:r>
    </w:p>
    <w:p w:rsidR="00CE5683" w:rsidRPr="001D6DC3" w:rsidP="00CE5683" w14:paraId="0EE1F551" w14:textId="77777777">
      <w:pPr>
        <w:spacing w:after="0" w:line="240" w:lineRule="auto"/>
        <w:ind w:firstLine="851"/>
        <w:jc w:val="both"/>
        <w:rPr>
          <w:rFonts w:ascii="Times New Roman" w:hAnsi="Times New Roman"/>
          <w:sz w:val="28"/>
          <w:szCs w:val="28"/>
          <w:lang w:val="en-GB"/>
        </w:rPr>
      </w:pPr>
    </w:p>
    <w:p w:rsidR="00CE5683" w:rsidRPr="001D6DC3" w:rsidP="00CE5683" w14:paraId="0D8CEF95"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 xml:space="preserve">The third panel discussion (planned between 14:00 and 15:15) will focus on the EU policy support that could contribute to addressing security and economic challenges of the Baltic States. It will consist of representatives of the European Commission and of the European Parliament. Valdis Dombrovskis, Commissioner for Economy and Productivity, and for Implementation and Simplification, has preliminary approved participation at the event. </w:t>
      </w:r>
    </w:p>
    <w:p w:rsidR="00CE5683" w:rsidRPr="001D6DC3" w:rsidP="00CE5683" w14:paraId="72CFE1B8" w14:textId="77777777">
      <w:pPr>
        <w:spacing w:after="0" w:line="240" w:lineRule="auto"/>
        <w:ind w:firstLine="851"/>
        <w:jc w:val="both"/>
        <w:rPr>
          <w:rFonts w:ascii="Times New Roman" w:hAnsi="Times New Roman"/>
          <w:sz w:val="28"/>
          <w:szCs w:val="28"/>
          <w:lang w:val="en-GB"/>
        </w:rPr>
      </w:pPr>
    </w:p>
    <w:p w:rsidR="00CE5683" w:rsidRPr="001D6DC3" w:rsidP="00CE5683" w14:paraId="2C1351B2" w14:textId="7777777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The event will be organised in English. It will gather current and potential foreign investors from Estonia, Latvia and Lithuania, national and EU policymakers, academic experts and other key stakeholders invested in economic development of the Baltic region. The full agenda of the event can be found in the Annex below.</w:t>
      </w:r>
    </w:p>
    <w:p w:rsidR="00CE5683" w:rsidRPr="001D6DC3" w:rsidP="00CE5683" w14:paraId="7C31EB42" w14:textId="77777777">
      <w:pPr>
        <w:spacing w:after="0" w:line="240" w:lineRule="auto"/>
        <w:ind w:firstLine="851"/>
        <w:jc w:val="both"/>
        <w:rPr>
          <w:rFonts w:ascii="Times New Roman" w:hAnsi="Times New Roman"/>
          <w:sz w:val="28"/>
          <w:szCs w:val="28"/>
          <w:lang w:val="en-GB"/>
        </w:rPr>
      </w:pPr>
    </w:p>
    <w:p w:rsidR="00CE5683" w:rsidRPr="001D6DC3" w:rsidP="00CE5683" w14:paraId="221B3BC3" w14:textId="13B280B7">
      <w:pPr>
        <w:spacing w:after="0" w:line="240" w:lineRule="auto"/>
        <w:ind w:firstLine="851"/>
        <w:jc w:val="both"/>
        <w:rPr>
          <w:rFonts w:ascii="Times New Roman" w:hAnsi="Times New Roman"/>
          <w:sz w:val="28"/>
          <w:szCs w:val="28"/>
          <w:lang w:val="en-GB"/>
        </w:rPr>
      </w:pPr>
      <w:r w:rsidRPr="001D6DC3">
        <w:rPr>
          <w:rFonts w:ascii="Times New Roman" w:hAnsi="Times New Roman"/>
          <w:sz w:val="28"/>
          <w:szCs w:val="28"/>
          <w:lang w:val="en-GB"/>
        </w:rPr>
        <w:t>I would highly appreciate if You could confirm participation at this event. Should you have questions, please contact Heikki Mäki Vice Chairman at the Foreign Investors Council in Estonia</w:t>
      </w:r>
      <w:r w:rsidR="001D6DC3">
        <w:rPr>
          <w:rFonts w:ascii="Times New Roman" w:hAnsi="Times New Roman"/>
          <w:sz w:val="28"/>
          <w:szCs w:val="28"/>
          <w:lang w:val="en-GB"/>
        </w:rPr>
        <w:t xml:space="preserve"> </w:t>
      </w:r>
      <w:r w:rsidRPr="001D6DC3">
        <w:rPr>
          <w:rFonts w:ascii="Times New Roman" w:hAnsi="Times New Roman"/>
          <w:sz w:val="28"/>
          <w:szCs w:val="28"/>
          <w:lang w:val="en-GB"/>
        </w:rPr>
        <w:t>or (</w:t>
      </w:r>
      <w:hyperlink r:id="rId6" w:history="1">
        <w:r w:rsidRPr="001D6DC3">
          <w:rPr>
            <w:rStyle w:val="Hyperlink"/>
            <w:rFonts w:ascii="Times New Roman" w:hAnsi="Times New Roman"/>
            <w:sz w:val="28"/>
            <w:szCs w:val="28"/>
            <w:lang w:val="en-GB"/>
          </w:rPr>
          <w:t>secretary@fice.ee</w:t>
        </w:r>
      </w:hyperlink>
      <w:r w:rsidRPr="001D6DC3">
        <w:rPr>
          <w:rFonts w:ascii="Times New Roman" w:hAnsi="Times New Roman"/>
          <w:sz w:val="28"/>
          <w:szCs w:val="28"/>
          <w:lang w:val="en-GB"/>
        </w:rPr>
        <w:t xml:space="preserve">) </w:t>
      </w:r>
      <w:r w:rsidRPr="001D6DC3">
        <w:rPr>
          <w:rFonts w:ascii="Times New Roman" w:hAnsi="Times New Roman"/>
          <w:sz w:val="28"/>
          <w:szCs w:val="28"/>
          <w:lang w:val="en-GB"/>
        </w:rPr>
        <w:t>our</w:t>
      </w:r>
      <w:r w:rsidRPr="001D6DC3">
        <w:rPr>
          <w:rFonts w:ascii="Times New Roman" w:hAnsi="Times New Roman"/>
          <w:sz w:val="28"/>
          <w:szCs w:val="28"/>
          <w:lang w:val="en-GB"/>
        </w:rPr>
        <w:t xml:space="preserve"> the main organiser of the event – Tatjana </w:t>
      </w:r>
      <w:r w:rsidRPr="001D6DC3">
        <w:rPr>
          <w:rFonts w:ascii="Times New Roman" w:hAnsi="Times New Roman"/>
          <w:sz w:val="28"/>
          <w:szCs w:val="28"/>
          <w:lang w:val="en-GB"/>
        </w:rPr>
        <w:t>Guznajeva</w:t>
      </w:r>
      <w:r w:rsidRPr="001D6DC3">
        <w:rPr>
          <w:rFonts w:ascii="Times New Roman" w:hAnsi="Times New Roman"/>
          <w:sz w:val="28"/>
          <w:szCs w:val="28"/>
          <w:lang w:val="en-GB"/>
        </w:rPr>
        <w:t>, executive director at the Foreign Investors’ Council in Latvia (</w:t>
      </w:r>
      <w:hyperlink r:id="rId7" w:history="1">
        <w:r w:rsidRPr="001D6DC3">
          <w:rPr>
            <w:rStyle w:val="Hyperlink"/>
            <w:rFonts w:ascii="Times New Roman" w:hAnsi="Times New Roman"/>
            <w:sz w:val="28"/>
            <w:szCs w:val="28"/>
            <w:lang w:val="en-GB"/>
          </w:rPr>
          <w:t>tatjana.guznajeva@ficil.lv</w:t>
        </w:r>
      </w:hyperlink>
      <w:r w:rsidRPr="001D6DC3">
        <w:rPr>
          <w:rFonts w:ascii="Times New Roman" w:hAnsi="Times New Roman"/>
          <w:sz w:val="28"/>
          <w:szCs w:val="28"/>
          <w:lang w:val="en-GB"/>
        </w:rPr>
        <w:t xml:space="preserve"> or via phone +37120011176).</w:t>
      </w:r>
    </w:p>
    <w:p w:rsidR="00CE5683" w:rsidRPr="001D6DC3" w:rsidP="00CE5683" w14:paraId="09D07A31" w14:textId="77777777">
      <w:pPr>
        <w:spacing w:after="0" w:line="240" w:lineRule="auto"/>
        <w:ind w:firstLine="851"/>
        <w:jc w:val="both"/>
        <w:rPr>
          <w:rFonts w:ascii="Times New Roman" w:hAnsi="Times New Roman"/>
          <w:sz w:val="28"/>
          <w:szCs w:val="28"/>
          <w:lang w:val="en-GB"/>
        </w:rPr>
      </w:pPr>
    </w:p>
    <w:p w:rsidR="00CE5683" w:rsidRPr="001D6DC3" w:rsidP="00CE5683" w14:paraId="1DEC4ED1" w14:textId="77777777">
      <w:pPr>
        <w:spacing w:line="240" w:lineRule="auto"/>
        <w:ind w:firstLine="851"/>
        <w:rPr>
          <w:rFonts w:ascii="Times New Roman" w:hAnsi="Times New Roman"/>
          <w:sz w:val="28"/>
          <w:szCs w:val="28"/>
          <w:lang w:val="en-GB"/>
        </w:rPr>
      </w:pPr>
      <w:r w:rsidRPr="001D6DC3">
        <w:rPr>
          <w:rFonts w:ascii="Times New Roman" w:hAnsi="Times New Roman"/>
          <w:sz w:val="28"/>
          <w:szCs w:val="28"/>
          <w:lang w:val="en-GB"/>
        </w:rPr>
        <w:br/>
      </w:r>
      <w:r w:rsidRPr="001D6DC3">
        <w:rPr>
          <w:rFonts w:ascii="Times New Roman" w:hAnsi="Times New Roman"/>
          <w:sz w:val="28"/>
          <w:szCs w:val="28"/>
          <w:lang w:val="en-GB"/>
        </w:rPr>
        <w:t>In the appendix “concept note” file: Concept note of the joint event on investment climate in the Baltic States_March.pdf</w:t>
      </w:r>
    </w:p>
    <w:p w:rsidR="00CE5683" w:rsidRPr="001D6DC3" w:rsidP="00CE5683" w14:paraId="0D98776E" w14:textId="77777777">
      <w:pPr>
        <w:spacing w:after="0" w:line="240" w:lineRule="auto"/>
        <w:ind w:firstLine="851"/>
        <w:rPr>
          <w:rFonts w:ascii="Times New Roman" w:hAnsi="Times New Roman"/>
          <w:sz w:val="28"/>
          <w:szCs w:val="28"/>
          <w:lang w:val="en-GB"/>
        </w:rPr>
      </w:pPr>
    </w:p>
    <w:p w:rsidR="00CE5683" w:rsidRPr="001D6DC3" w:rsidP="00CE5683" w14:paraId="2D2A5FB9" w14:textId="77777777">
      <w:pPr>
        <w:tabs>
          <w:tab w:val="left" w:pos="5670"/>
        </w:tabs>
        <w:spacing w:after="0" w:line="240" w:lineRule="auto"/>
        <w:ind w:firstLine="851"/>
        <w:rPr>
          <w:rFonts w:ascii="Times New Roman" w:hAnsi="Times New Roman"/>
          <w:sz w:val="28"/>
          <w:szCs w:val="28"/>
          <w:lang w:val="en-GB"/>
        </w:rPr>
      </w:pPr>
      <w:r w:rsidRPr="001D6DC3">
        <w:rPr>
          <w:rFonts w:ascii="Times New Roman" w:hAnsi="Times New Roman"/>
          <w:sz w:val="28"/>
          <w:szCs w:val="28"/>
          <w:lang w:val="en-GB"/>
        </w:rPr>
        <w:t>Sincerely,</w:t>
      </w:r>
    </w:p>
    <w:p w:rsidR="00CE5683" w:rsidRPr="001D6DC3" w:rsidP="00CE5683" w14:paraId="4DA70EDA" w14:textId="77777777">
      <w:pPr>
        <w:tabs>
          <w:tab w:val="left" w:pos="5670"/>
        </w:tabs>
        <w:spacing w:after="0" w:line="240" w:lineRule="auto"/>
        <w:rPr>
          <w:rFonts w:ascii="Times New Roman" w:hAnsi="Times New Roman"/>
          <w:sz w:val="28"/>
          <w:szCs w:val="28"/>
          <w:lang w:val="en-GB"/>
        </w:rPr>
      </w:pPr>
    </w:p>
    <w:p w:rsidR="00CE5683" w:rsidRPr="001D6DC3" w:rsidP="00CE5683" w14:paraId="1CF1A873" w14:textId="77777777">
      <w:pPr>
        <w:tabs>
          <w:tab w:val="left" w:pos="5670"/>
        </w:tabs>
        <w:spacing w:after="0" w:line="240" w:lineRule="auto"/>
        <w:rPr>
          <w:rFonts w:ascii="Times New Roman" w:hAnsi="Times New Roman"/>
          <w:sz w:val="28"/>
          <w:szCs w:val="28"/>
          <w:lang w:val="en-GB"/>
        </w:rPr>
      </w:pPr>
      <w:r w:rsidRPr="001D6DC3">
        <w:rPr>
          <w:rFonts w:ascii="Times New Roman" w:hAnsi="Times New Roman"/>
          <w:sz w:val="28"/>
          <w:szCs w:val="28"/>
          <w:lang w:val="en-GB"/>
        </w:rPr>
        <w:t>Minister</w:t>
      </w:r>
      <w:r w:rsidRPr="001D6DC3">
        <w:rPr>
          <w:rFonts w:ascii="Times New Roman" w:hAnsi="Times New Roman"/>
          <w:sz w:val="28"/>
          <w:szCs w:val="28"/>
          <w:lang w:val="en-GB"/>
        </w:rPr>
        <w:tab/>
      </w:r>
      <w:r w:rsidRPr="001D6DC3">
        <w:rPr>
          <w:rFonts w:ascii="Times New Roman" w:hAnsi="Times New Roman"/>
          <w:noProof/>
          <w:sz w:val="28"/>
          <w:szCs w:val="28"/>
          <w:lang w:val="en-GB"/>
        </w:rPr>
        <w:t>Viktors Valainis</w:t>
      </w:r>
    </w:p>
    <w:p w:rsidR="00CE5683" w:rsidRPr="001D6DC3" w:rsidP="00CE5683" w14:paraId="7DD802CA" w14:textId="77777777">
      <w:pPr>
        <w:tabs>
          <w:tab w:val="left" w:pos="5670"/>
        </w:tabs>
        <w:spacing w:after="0" w:line="240" w:lineRule="auto"/>
        <w:rPr>
          <w:rFonts w:ascii="Times New Roman" w:hAnsi="Times New Roman"/>
          <w:sz w:val="28"/>
          <w:szCs w:val="28"/>
          <w:lang w:val="en-GB"/>
        </w:rPr>
      </w:pPr>
    </w:p>
    <w:p w:rsidR="00CE5683" w:rsidRPr="001D6DC3" w:rsidP="00CE5683" w14:paraId="62EFF65E" w14:textId="77777777">
      <w:pPr>
        <w:tabs>
          <w:tab w:val="left" w:pos="5670"/>
        </w:tabs>
        <w:spacing w:after="0" w:line="240" w:lineRule="auto"/>
        <w:jc w:val="center"/>
        <w:rPr>
          <w:rFonts w:ascii="Times New Roman" w:hAnsi="Times New Roman"/>
          <w:sz w:val="28"/>
          <w:szCs w:val="28"/>
          <w:lang w:val="en-GB"/>
        </w:rPr>
      </w:pPr>
      <w:r w:rsidRPr="001D6DC3">
        <w:rPr>
          <w:rFonts w:ascii="Times New Roman" w:hAnsi="Times New Roman"/>
          <w:sz w:val="28"/>
          <w:szCs w:val="28"/>
          <w:lang w:val="en-GB"/>
        </w:rPr>
        <w:t xml:space="preserve">The documents </w:t>
      </w:r>
      <w:r w:rsidRPr="001D6DC3">
        <w:rPr>
          <w:rFonts w:ascii="Times New Roman" w:hAnsi="Times New Roman"/>
          <w:sz w:val="28"/>
          <w:szCs w:val="28"/>
          <w:lang w:val="en-GB"/>
        </w:rPr>
        <w:t>is</w:t>
      </w:r>
      <w:r w:rsidRPr="001D6DC3">
        <w:rPr>
          <w:rFonts w:ascii="Times New Roman" w:hAnsi="Times New Roman"/>
          <w:sz w:val="28"/>
          <w:szCs w:val="28"/>
          <w:lang w:val="en-GB"/>
        </w:rPr>
        <w:t xml:space="preserve"> signed with</w:t>
      </w:r>
      <w:r w:rsidRPr="001D6DC3">
        <w:rPr>
          <w:lang w:val="en-GB"/>
        </w:rPr>
        <w:t xml:space="preserve"> </w:t>
      </w:r>
      <w:r w:rsidRPr="001D6DC3">
        <w:rPr>
          <w:rFonts w:ascii="Times New Roman" w:hAnsi="Times New Roman"/>
          <w:sz w:val="28"/>
          <w:szCs w:val="28"/>
          <w:lang w:val="en-GB"/>
        </w:rPr>
        <w:t>secure electronic signature</w:t>
      </w:r>
    </w:p>
    <w:p w:rsidR="00CE5683" w:rsidRPr="001D6DC3" w:rsidP="00CE5683" w14:paraId="2ACB5F13" w14:textId="77777777">
      <w:pPr>
        <w:tabs>
          <w:tab w:val="left" w:pos="5670"/>
        </w:tabs>
        <w:spacing w:after="0" w:line="240" w:lineRule="auto"/>
        <w:rPr>
          <w:rFonts w:ascii="Times New Roman" w:hAnsi="Times New Roman"/>
          <w:sz w:val="28"/>
          <w:szCs w:val="28"/>
          <w:lang w:val="en-GB"/>
        </w:rPr>
      </w:pPr>
    </w:p>
    <w:p w:rsidR="00CE5683" w:rsidRPr="001D6DC3" w:rsidP="00CE5683" w14:paraId="570B1718" w14:textId="77777777">
      <w:pPr>
        <w:spacing w:after="0" w:line="240" w:lineRule="auto"/>
        <w:rPr>
          <w:rFonts w:ascii="Times New Roman" w:hAnsi="Times New Roman"/>
          <w:sz w:val="20"/>
          <w:szCs w:val="20"/>
          <w:lang w:val="en-GB"/>
        </w:rPr>
      </w:pPr>
      <w:r w:rsidRPr="001D6DC3">
        <w:rPr>
          <w:rFonts w:ascii="Times New Roman" w:hAnsi="Times New Roman"/>
          <w:noProof/>
          <w:sz w:val="20"/>
          <w:szCs w:val="20"/>
          <w:lang w:val="en-GB"/>
        </w:rPr>
        <w:t>Sanita Zakse</w:t>
      </w:r>
      <w:r w:rsidRPr="001D6DC3">
        <w:rPr>
          <w:rFonts w:ascii="Times New Roman" w:hAnsi="Times New Roman"/>
          <w:sz w:val="20"/>
          <w:szCs w:val="20"/>
          <w:lang w:val="en-GB"/>
        </w:rPr>
        <w:t xml:space="preserve"> </w:t>
      </w:r>
    </w:p>
    <w:p w:rsidR="00CE5683" w:rsidRPr="001D6DC3" w:rsidP="00CE5683" w14:paraId="5F81E097" w14:textId="77777777">
      <w:pPr>
        <w:spacing w:after="0" w:line="240" w:lineRule="auto"/>
        <w:rPr>
          <w:rFonts w:ascii="Times New Roman" w:hAnsi="Times New Roman"/>
          <w:sz w:val="24"/>
          <w:szCs w:val="24"/>
          <w:lang w:val="en-GB"/>
        </w:rPr>
      </w:pPr>
      <w:r w:rsidRPr="001D6DC3">
        <w:rPr>
          <w:rFonts w:ascii="Times New Roman" w:hAnsi="Times New Roman"/>
          <w:noProof/>
          <w:sz w:val="20"/>
          <w:szCs w:val="20"/>
          <w:lang w:val="en-GB"/>
        </w:rPr>
        <w:t>Sanita.Zakse@em.gov.lv</w:t>
      </w:r>
    </w:p>
    <w:p w:rsidR="00CE5683" w:rsidRPr="001D6DC3" w:rsidP="00CE5683" w14:paraId="1491D7C6" w14:textId="77777777">
      <w:pPr>
        <w:rPr>
          <w:rFonts w:ascii="Times New Roman" w:hAnsi="Times New Roman"/>
          <w:sz w:val="24"/>
          <w:szCs w:val="24"/>
          <w:lang w:val="en-GB"/>
        </w:rPr>
      </w:pPr>
    </w:p>
    <w:p w:rsidR="00CE5683" w:rsidRPr="001D6DC3" w:rsidP="00CE5683" w14:paraId="3A0F9561" w14:textId="77777777">
      <w:pPr>
        <w:rPr>
          <w:rFonts w:ascii="Times New Roman" w:hAnsi="Times New Roman"/>
          <w:sz w:val="24"/>
          <w:szCs w:val="24"/>
          <w:lang w:val="en-GB"/>
        </w:rPr>
      </w:pPr>
      <w:r w:rsidRPr="001D6DC3">
        <w:rPr>
          <w:rFonts w:ascii="Times New Roman" w:hAnsi="Times New Roman"/>
          <w:sz w:val="24"/>
          <w:szCs w:val="24"/>
          <w:lang w:val="en-GB"/>
        </w:rPr>
        <w:br w:type="page"/>
      </w:r>
    </w:p>
    <w:p w:rsidR="00CE5683" w:rsidRPr="001D6DC3" w:rsidP="00CE5683" w14:paraId="02E28AE6" w14:textId="77777777">
      <w:pPr>
        <w:rPr>
          <w:rFonts w:ascii="Times New Roman" w:hAnsi="Times New Roman"/>
          <w:sz w:val="24"/>
          <w:szCs w:val="24"/>
          <w:lang w:val="en-GB"/>
        </w:rPr>
      </w:pPr>
    </w:p>
    <w:p w:rsidR="00CE5683" w:rsidRPr="001D6DC3" w:rsidP="00CE5683" w14:paraId="47F7592B" w14:textId="77777777">
      <w:pPr>
        <w:rPr>
          <w:rFonts w:ascii="Times New Roman" w:hAnsi="Times New Roman"/>
          <w:sz w:val="24"/>
          <w:szCs w:val="24"/>
          <w:lang w:val="en-GB"/>
        </w:rPr>
      </w:pPr>
      <w:r w:rsidRPr="001D6DC3">
        <w:rPr>
          <w:rFonts w:ascii="Times New Roman" w:hAnsi="Times New Roman"/>
          <w:sz w:val="24"/>
          <w:szCs w:val="24"/>
          <w:lang w:val="en-GB"/>
        </w:rPr>
        <w:t>Annex: Agenda of the event</w:t>
      </w:r>
    </w:p>
    <w:p w:rsidR="00CE5683" w:rsidRPr="001D6DC3" w:rsidP="00CE5683" w14:paraId="7724A8A0" w14:textId="77777777">
      <w:pPr>
        <w:rPr>
          <w:rFonts w:ascii="Times New Roman" w:hAnsi="Times New Roman"/>
          <w:b/>
          <w:sz w:val="24"/>
          <w:szCs w:val="24"/>
          <w:lang w:val="en-GB"/>
        </w:rPr>
      </w:pPr>
    </w:p>
    <w:p w:rsidR="00CE5683" w:rsidRPr="001D6DC3" w:rsidP="00CE5683" w14:paraId="54660972" w14:textId="77777777">
      <w:pPr>
        <w:rPr>
          <w:rFonts w:ascii="Times New Roman" w:hAnsi="Times New Roman"/>
          <w:b/>
          <w:sz w:val="24"/>
          <w:szCs w:val="24"/>
          <w:lang w:val="en-GB"/>
        </w:rPr>
      </w:pPr>
      <w:r w:rsidRPr="001D6DC3">
        <w:rPr>
          <w:rFonts w:ascii="Times New Roman" w:hAnsi="Times New Roman"/>
          <w:b/>
          <w:sz w:val="24"/>
          <w:szCs w:val="24"/>
          <w:lang w:val="en-GB"/>
        </w:rPr>
        <w:t>09:00 - 09:30 | Registration and welcome coffee</w:t>
      </w:r>
    </w:p>
    <w:p w:rsidR="00CE5683" w:rsidRPr="001D6DC3" w:rsidP="00CE5683" w14:paraId="6985360D" w14:textId="77777777">
      <w:pPr>
        <w:numPr>
          <w:ilvl w:val="0"/>
          <w:numId w:val="12"/>
        </w:numPr>
        <w:rPr>
          <w:rFonts w:ascii="Times New Roman" w:hAnsi="Times New Roman"/>
          <w:sz w:val="24"/>
          <w:szCs w:val="24"/>
          <w:lang w:val="en-GB"/>
        </w:rPr>
      </w:pPr>
      <w:r w:rsidRPr="001D6DC3">
        <w:rPr>
          <w:rFonts w:ascii="Times New Roman" w:hAnsi="Times New Roman"/>
          <w:sz w:val="24"/>
          <w:szCs w:val="24"/>
          <w:lang w:val="en-GB"/>
        </w:rPr>
        <w:t>Arrival and networking opportunity over coffee</w:t>
      </w:r>
    </w:p>
    <w:p w:rsidR="00CE5683" w:rsidRPr="001D6DC3" w:rsidP="00CE5683" w14:paraId="3677702F" w14:textId="77777777">
      <w:pPr>
        <w:rPr>
          <w:rFonts w:ascii="Times New Roman" w:hAnsi="Times New Roman"/>
          <w:b/>
          <w:sz w:val="24"/>
          <w:szCs w:val="24"/>
          <w:lang w:val="en-GB"/>
        </w:rPr>
      </w:pPr>
      <w:r w:rsidRPr="001D6DC3">
        <w:rPr>
          <w:rFonts w:ascii="Times New Roman" w:hAnsi="Times New Roman"/>
          <w:b/>
          <w:sz w:val="24"/>
          <w:szCs w:val="24"/>
          <w:lang w:val="en-GB"/>
        </w:rPr>
        <w:br/>
        <w:t>09:30 - 09:45 | Opening remarks</w:t>
      </w:r>
    </w:p>
    <w:p w:rsidR="00CE5683" w:rsidRPr="001D6DC3" w:rsidP="00CE5683" w14:paraId="1F177E4A" w14:textId="77777777">
      <w:pPr>
        <w:numPr>
          <w:ilvl w:val="0"/>
          <w:numId w:val="13"/>
        </w:numPr>
        <w:rPr>
          <w:rFonts w:ascii="Times New Roman" w:hAnsi="Times New Roman"/>
          <w:sz w:val="24"/>
          <w:szCs w:val="24"/>
          <w:lang w:val="en-GB"/>
        </w:rPr>
      </w:pPr>
      <w:r w:rsidRPr="001D6DC3">
        <w:rPr>
          <w:rFonts w:ascii="Times New Roman" w:hAnsi="Times New Roman"/>
          <w:b/>
          <w:sz w:val="24"/>
          <w:szCs w:val="24"/>
          <w:lang w:val="en-GB"/>
        </w:rPr>
        <w:t>Welcome words:</w:t>
      </w:r>
      <w:r w:rsidRPr="001D6DC3">
        <w:rPr>
          <w:rFonts w:ascii="Times New Roman" w:hAnsi="Times New Roman"/>
          <w:sz w:val="24"/>
          <w:szCs w:val="24"/>
          <w:lang w:val="en-GB"/>
        </w:rPr>
        <w:t> moderator (</w:t>
      </w:r>
      <w:hyperlink r:id="rId8" w:history="1">
        <w:r w:rsidRPr="001D6DC3">
          <w:rPr>
            <w:rStyle w:val="Hyperlink"/>
            <w:rFonts w:ascii="Times New Roman" w:hAnsi="Times New Roman"/>
            <w:sz w:val="24"/>
            <w:szCs w:val="24"/>
            <w:lang w:val="en-GB"/>
          </w:rPr>
          <w:t>Morten Hansen</w:t>
        </w:r>
      </w:hyperlink>
      <w:r w:rsidRPr="001D6DC3">
        <w:rPr>
          <w:rFonts w:ascii="Times New Roman" w:hAnsi="Times New Roman"/>
          <w:sz w:val="24"/>
          <w:szCs w:val="24"/>
          <w:lang w:val="en-GB"/>
        </w:rPr>
        <w:t xml:space="preserve"> – Head of Economics Department at Stockholm School of Economics in Riga) welcomes participants, presents aims of the event and agenda (5 min.)</w:t>
      </w:r>
    </w:p>
    <w:p w:rsidR="00CE5683" w:rsidRPr="001D6DC3" w:rsidP="00CE5683" w14:paraId="63548DBC" w14:textId="77777777">
      <w:pPr>
        <w:numPr>
          <w:ilvl w:val="0"/>
          <w:numId w:val="14"/>
        </w:numPr>
        <w:rPr>
          <w:rFonts w:ascii="Times New Roman" w:hAnsi="Times New Roman"/>
          <w:sz w:val="24"/>
          <w:szCs w:val="24"/>
          <w:lang w:val="en-GB"/>
        </w:rPr>
      </w:pPr>
      <w:r w:rsidRPr="001D6DC3">
        <w:rPr>
          <w:rFonts w:ascii="Times New Roman" w:hAnsi="Times New Roman"/>
          <w:b/>
          <w:sz w:val="24"/>
          <w:szCs w:val="24"/>
          <w:lang w:val="en-GB"/>
        </w:rPr>
        <w:t>Introduction into the topic</w:t>
      </w:r>
      <w:r w:rsidRPr="001D6DC3">
        <w:rPr>
          <w:rFonts w:ascii="Times New Roman" w:hAnsi="Times New Roman"/>
          <w:sz w:val="24"/>
          <w:szCs w:val="24"/>
          <w:lang w:val="en-GB"/>
        </w:rPr>
        <w:t>: moderator presents short analysis of FDI and economic development of the Baltic States since the beginning of the war in Ukraine (8 min.)</w:t>
      </w:r>
    </w:p>
    <w:p w:rsidR="00CE5683" w:rsidRPr="001D6DC3" w:rsidP="00CE5683" w14:paraId="3DCE4F9F" w14:textId="77777777">
      <w:pPr>
        <w:rPr>
          <w:rFonts w:ascii="Times New Roman" w:hAnsi="Times New Roman"/>
          <w:b/>
          <w:sz w:val="24"/>
          <w:szCs w:val="24"/>
          <w:lang w:val="en-GB"/>
        </w:rPr>
      </w:pPr>
    </w:p>
    <w:p w:rsidR="00CE5683" w:rsidRPr="001D6DC3" w:rsidP="00CE5683" w14:paraId="2ED156F0" w14:textId="77777777">
      <w:pPr>
        <w:rPr>
          <w:rFonts w:ascii="Times New Roman" w:hAnsi="Times New Roman"/>
          <w:b/>
          <w:sz w:val="24"/>
          <w:szCs w:val="24"/>
          <w:lang w:val="en-GB"/>
        </w:rPr>
      </w:pPr>
      <w:r w:rsidRPr="001D6DC3">
        <w:rPr>
          <w:rFonts w:ascii="Times New Roman" w:hAnsi="Times New Roman"/>
          <w:b/>
          <w:sz w:val="24"/>
          <w:szCs w:val="24"/>
          <w:lang w:val="en-GB"/>
        </w:rPr>
        <w:t>09:45 - 10:10 | Presentation of research results: Investment Climate in the Baltic States</w:t>
      </w:r>
    </w:p>
    <w:p w:rsidR="00CE5683" w:rsidRPr="001D6DC3" w:rsidP="00CE5683" w14:paraId="3000F64D" w14:textId="77777777">
      <w:pPr>
        <w:numPr>
          <w:ilvl w:val="0"/>
          <w:numId w:val="15"/>
        </w:numPr>
        <w:rPr>
          <w:rFonts w:ascii="Times New Roman" w:hAnsi="Times New Roman"/>
          <w:sz w:val="24"/>
          <w:szCs w:val="24"/>
          <w:lang w:val="en-GB"/>
        </w:rPr>
      </w:pPr>
      <w:hyperlink r:id="rId9" w:history="1">
        <w:r w:rsidRPr="001D6DC3">
          <w:rPr>
            <w:rStyle w:val="Hyperlink"/>
            <w:rFonts w:ascii="Times New Roman" w:hAnsi="Times New Roman"/>
            <w:b/>
            <w:sz w:val="24"/>
            <w:szCs w:val="24"/>
            <w:lang w:val="en-GB"/>
          </w:rPr>
          <w:t xml:space="preserve">Arnis </w:t>
        </w:r>
        <w:r w:rsidRPr="001D6DC3">
          <w:rPr>
            <w:rStyle w:val="Hyperlink"/>
            <w:rFonts w:ascii="Times New Roman" w:hAnsi="Times New Roman"/>
            <w:b/>
            <w:sz w:val="24"/>
            <w:szCs w:val="24"/>
            <w:lang w:val="en-GB"/>
          </w:rPr>
          <w:t>Sauka</w:t>
        </w:r>
      </w:hyperlink>
      <w:r w:rsidRPr="001D6DC3">
        <w:rPr>
          <w:rFonts w:ascii="Times New Roman" w:hAnsi="Times New Roman"/>
          <w:sz w:val="24"/>
          <w:szCs w:val="24"/>
          <w:lang w:val="en-GB"/>
        </w:rPr>
        <w:t>: Comparative analysis of the investment climate across three Baltic States, based on common research questions (15 min.)</w:t>
      </w:r>
    </w:p>
    <w:p w:rsidR="00CE5683" w:rsidRPr="001D6DC3" w:rsidP="00CE5683" w14:paraId="2FF5BBE5" w14:textId="77777777">
      <w:pPr>
        <w:numPr>
          <w:ilvl w:val="0"/>
          <w:numId w:val="15"/>
        </w:numPr>
        <w:rPr>
          <w:rFonts w:ascii="Times New Roman" w:hAnsi="Times New Roman"/>
          <w:sz w:val="24"/>
          <w:szCs w:val="24"/>
          <w:lang w:val="en-GB"/>
        </w:rPr>
      </w:pPr>
      <w:r w:rsidRPr="001D6DC3">
        <w:rPr>
          <w:rFonts w:ascii="Times New Roman" w:hAnsi="Times New Roman"/>
          <w:b/>
          <w:sz w:val="24"/>
          <w:szCs w:val="24"/>
          <w:lang w:val="en-GB"/>
        </w:rPr>
        <w:t>AHK</w:t>
      </w:r>
      <w:r w:rsidRPr="001D6DC3">
        <w:rPr>
          <w:rFonts w:ascii="Times New Roman" w:hAnsi="Times New Roman"/>
          <w:sz w:val="24"/>
          <w:szCs w:val="24"/>
          <w:lang w:val="en-GB"/>
        </w:rPr>
        <w:t>: Investment climate in the Baltic States, compared to situation in Eastern Europe (10 min.)</w:t>
      </w:r>
    </w:p>
    <w:p w:rsidR="00CE5683" w:rsidRPr="001D6DC3" w:rsidP="00CE5683" w14:paraId="01360475" w14:textId="77777777">
      <w:pPr>
        <w:rPr>
          <w:rFonts w:ascii="Times New Roman" w:hAnsi="Times New Roman"/>
          <w:b/>
          <w:sz w:val="24"/>
          <w:szCs w:val="24"/>
          <w:lang w:val="en-GB"/>
        </w:rPr>
      </w:pPr>
    </w:p>
    <w:p w:rsidR="00CE5683" w:rsidRPr="001D6DC3" w:rsidP="00CE5683" w14:paraId="10559BD4" w14:textId="77777777">
      <w:pPr>
        <w:rPr>
          <w:rFonts w:ascii="Times New Roman" w:hAnsi="Times New Roman"/>
          <w:b/>
          <w:sz w:val="24"/>
          <w:szCs w:val="24"/>
          <w:lang w:val="en-GB"/>
        </w:rPr>
      </w:pPr>
      <w:r w:rsidRPr="001D6DC3">
        <w:rPr>
          <w:rFonts w:ascii="Times New Roman" w:hAnsi="Times New Roman"/>
          <w:b/>
          <w:sz w:val="24"/>
          <w:szCs w:val="24"/>
          <w:lang w:val="en-GB"/>
        </w:rPr>
        <w:t>10:10 – 11:00 | Panel Discussion 1: Presenters reflect on investment trends across years and across Baltic States, highlighting key challenges and opportunities</w:t>
      </w:r>
    </w:p>
    <w:p w:rsidR="00CE5683" w:rsidRPr="001D6DC3" w:rsidP="00CE5683" w14:paraId="3F47C4A5" w14:textId="77777777">
      <w:pPr>
        <w:numPr>
          <w:ilvl w:val="0"/>
          <w:numId w:val="16"/>
        </w:numPr>
        <w:rPr>
          <w:rFonts w:ascii="Times New Roman" w:hAnsi="Times New Roman"/>
          <w:sz w:val="24"/>
          <w:szCs w:val="24"/>
          <w:lang w:val="en-GB"/>
        </w:rPr>
      </w:pPr>
      <w:r w:rsidRPr="001D6DC3">
        <w:rPr>
          <w:rFonts w:ascii="Times New Roman" w:hAnsi="Times New Roman"/>
          <w:b/>
          <w:sz w:val="24"/>
          <w:szCs w:val="24"/>
          <w:lang w:val="en-GB"/>
        </w:rPr>
        <w:t>Format:</w:t>
      </w:r>
    </w:p>
    <w:p w:rsidR="00CE5683" w:rsidRPr="001D6DC3" w:rsidP="00CE5683" w14:paraId="3F4FCEDD" w14:textId="77777777">
      <w:pPr>
        <w:numPr>
          <w:ilvl w:val="1"/>
          <w:numId w:val="16"/>
        </w:numPr>
        <w:rPr>
          <w:rFonts w:ascii="Times New Roman" w:hAnsi="Times New Roman"/>
          <w:sz w:val="24"/>
          <w:szCs w:val="24"/>
          <w:lang w:val="en-GB"/>
        </w:rPr>
      </w:pPr>
      <w:r w:rsidRPr="001D6DC3">
        <w:rPr>
          <w:rFonts w:ascii="Times New Roman" w:hAnsi="Times New Roman"/>
          <w:sz w:val="24"/>
          <w:szCs w:val="24"/>
          <w:lang w:val="en-GB"/>
        </w:rPr>
        <w:t>Panelists</w:t>
      </w:r>
      <w:r w:rsidRPr="001D6DC3">
        <w:rPr>
          <w:rFonts w:ascii="Times New Roman" w:hAnsi="Times New Roman"/>
          <w:sz w:val="24"/>
          <w:szCs w:val="24"/>
          <w:lang w:val="en-GB"/>
        </w:rPr>
        <w:t>: Representatives from FICE, FICIL, Investors’ Forum in Lithuania, AHK</w:t>
      </w:r>
    </w:p>
    <w:p w:rsidR="00CE5683" w:rsidRPr="001D6DC3" w:rsidP="00CE5683" w14:paraId="73BFB911" w14:textId="77777777">
      <w:pPr>
        <w:numPr>
          <w:ilvl w:val="1"/>
          <w:numId w:val="16"/>
        </w:numPr>
        <w:rPr>
          <w:rFonts w:ascii="Times New Roman" w:hAnsi="Times New Roman"/>
          <w:sz w:val="24"/>
          <w:szCs w:val="24"/>
          <w:lang w:val="en-GB"/>
        </w:rPr>
      </w:pPr>
      <w:r w:rsidRPr="001D6DC3">
        <w:rPr>
          <w:rFonts w:ascii="Times New Roman" w:hAnsi="Times New Roman"/>
          <w:sz w:val="24"/>
          <w:szCs w:val="24"/>
          <w:lang w:val="en-GB"/>
        </w:rPr>
        <w:t xml:space="preserve">Moderator: Arnis </w:t>
      </w:r>
      <w:r w:rsidRPr="001D6DC3">
        <w:rPr>
          <w:rFonts w:ascii="Times New Roman" w:hAnsi="Times New Roman"/>
          <w:sz w:val="24"/>
          <w:szCs w:val="24"/>
          <w:lang w:val="en-GB"/>
        </w:rPr>
        <w:t>Sauka</w:t>
      </w:r>
    </w:p>
    <w:p w:rsidR="00CE5683" w:rsidRPr="001D6DC3" w:rsidP="00CE5683" w14:paraId="1D2BB7A4" w14:textId="77777777">
      <w:pPr>
        <w:numPr>
          <w:ilvl w:val="1"/>
          <w:numId w:val="16"/>
        </w:numPr>
        <w:rPr>
          <w:rFonts w:ascii="Times New Roman" w:hAnsi="Times New Roman"/>
          <w:sz w:val="24"/>
          <w:szCs w:val="24"/>
          <w:lang w:val="en-GB"/>
        </w:rPr>
      </w:pPr>
      <w:r w:rsidRPr="001D6DC3">
        <w:rPr>
          <w:rFonts w:ascii="Times New Roman" w:hAnsi="Times New Roman"/>
          <w:sz w:val="24"/>
          <w:szCs w:val="24"/>
          <w:lang w:val="en-GB"/>
        </w:rPr>
        <w:t>Questions: moderator asks questions and asks for remarks/questions from the audience. Investors share concrete examples.</w:t>
      </w:r>
    </w:p>
    <w:p w:rsidR="00CE5683" w:rsidRPr="001D6DC3" w:rsidP="00CE5683" w14:paraId="3130C8CC" w14:textId="77777777">
      <w:pPr>
        <w:numPr>
          <w:ilvl w:val="0"/>
          <w:numId w:val="16"/>
        </w:numPr>
        <w:rPr>
          <w:rFonts w:ascii="Times New Roman" w:hAnsi="Times New Roman"/>
          <w:sz w:val="24"/>
          <w:szCs w:val="24"/>
          <w:lang w:val="en-GB"/>
        </w:rPr>
      </w:pPr>
      <w:r w:rsidRPr="001D6DC3">
        <w:rPr>
          <w:rFonts w:ascii="Times New Roman" w:hAnsi="Times New Roman"/>
          <w:b/>
          <w:sz w:val="24"/>
          <w:szCs w:val="24"/>
          <w:lang w:val="en-GB"/>
        </w:rPr>
        <w:t>Discussion Points:</w:t>
      </w:r>
    </w:p>
    <w:p w:rsidR="00CE5683" w:rsidRPr="001D6DC3" w:rsidP="00CE5683" w14:paraId="3794191F" w14:textId="77777777">
      <w:pPr>
        <w:numPr>
          <w:ilvl w:val="1"/>
          <w:numId w:val="16"/>
        </w:numPr>
        <w:rPr>
          <w:rFonts w:ascii="Times New Roman" w:hAnsi="Times New Roman"/>
          <w:sz w:val="24"/>
          <w:szCs w:val="24"/>
          <w:lang w:val="en-GB"/>
        </w:rPr>
      </w:pPr>
      <w:r w:rsidRPr="001D6DC3">
        <w:rPr>
          <w:rFonts w:ascii="Times New Roman" w:hAnsi="Times New Roman"/>
          <w:sz w:val="24"/>
          <w:szCs w:val="24"/>
          <w:lang w:val="en-GB"/>
        </w:rPr>
        <w:t xml:space="preserve">Comparative analysis of investment climates across the three Baltic States across </w:t>
      </w:r>
      <w:r w:rsidRPr="001D6DC3">
        <w:rPr>
          <w:rFonts w:ascii="Times New Roman" w:hAnsi="Times New Roman"/>
          <w:sz w:val="24"/>
          <w:szCs w:val="24"/>
          <w:lang w:val="en-GB"/>
        </w:rPr>
        <w:t>years;</w:t>
      </w:r>
    </w:p>
    <w:p w:rsidR="00CE5683" w:rsidRPr="001D6DC3" w:rsidP="00CE5683" w14:paraId="47947A07" w14:textId="77777777">
      <w:pPr>
        <w:numPr>
          <w:ilvl w:val="1"/>
          <w:numId w:val="16"/>
        </w:numPr>
        <w:rPr>
          <w:rFonts w:ascii="Times New Roman" w:hAnsi="Times New Roman"/>
          <w:sz w:val="24"/>
          <w:szCs w:val="24"/>
          <w:lang w:val="en-GB"/>
        </w:rPr>
      </w:pPr>
      <w:r w:rsidRPr="001D6DC3">
        <w:rPr>
          <w:rFonts w:ascii="Times New Roman" w:hAnsi="Times New Roman"/>
          <w:sz w:val="24"/>
          <w:szCs w:val="24"/>
          <w:lang w:val="en-GB"/>
        </w:rPr>
        <w:t xml:space="preserve">Key challenges and opportunities in each country and in the region as a </w:t>
      </w:r>
      <w:r w:rsidRPr="001D6DC3">
        <w:rPr>
          <w:rFonts w:ascii="Times New Roman" w:hAnsi="Times New Roman"/>
          <w:sz w:val="24"/>
          <w:szCs w:val="24"/>
          <w:lang w:val="en-GB"/>
        </w:rPr>
        <w:t>whole;</w:t>
      </w:r>
    </w:p>
    <w:p w:rsidR="00CE5683" w:rsidRPr="001D6DC3" w:rsidP="00CE5683" w14:paraId="261A2820" w14:textId="77777777">
      <w:pPr>
        <w:numPr>
          <w:ilvl w:val="1"/>
          <w:numId w:val="16"/>
        </w:numPr>
        <w:rPr>
          <w:rFonts w:ascii="Times New Roman" w:hAnsi="Times New Roman"/>
          <w:sz w:val="24"/>
          <w:szCs w:val="24"/>
          <w:lang w:val="en-GB"/>
        </w:rPr>
      </w:pPr>
      <w:r w:rsidRPr="001D6DC3">
        <w:rPr>
          <w:rFonts w:ascii="Times New Roman" w:hAnsi="Times New Roman"/>
          <w:sz w:val="24"/>
          <w:szCs w:val="24"/>
          <w:lang w:val="en-GB"/>
        </w:rPr>
        <w:t xml:space="preserve">Recommendations for fostering a more </w:t>
      </w:r>
      <w:r w:rsidRPr="001D6DC3">
        <w:rPr>
          <w:rFonts w:ascii="Times New Roman" w:hAnsi="Times New Roman"/>
          <w:sz w:val="24"/>
          <w:szCs w:val="24"/>
          <w:lang w:val="en-GB"/>
        </w:rPr>
        <w:t>favorable</w:t>
      </w:r>
      <w:r w:rsidRPr="001D6DC3">
        <w:rPr>
          <w:rFonts w:ascii="Times New Roman" w:hAnsi="Times New Roman"/>
          <w:sz w:val="24"/>
          <w:szCs w:val="24"/>
          <w:lang w:val="en-GB"/>
        </w:rPr>
        <w:t xml:space="preserve"> investment climate in the Baltic States and messages to the national and European policymakers.</w:t>
      </w:r>
    </w:p>
    <w:p w:rsidR="00CE5683" w:rsidRPr="001D6DC3" w:rsidP="00CE5683" w14:paraId="54821556" w14:textId="77777777">
      <w:pPr>
        <w:rPr>
          <w:rFonts w:ascii="Times New Roman" w:hAnsi="Times New Roman"/>
          <w:b/>
          <w:sz w:val="24"/>
          <w:szCs w:val="24"/>
          <w:lang w:val="en-GB"/>
        </w:rPr>
      </w:pPr>
    </w:p>
    <w:p w:rsidR="00CE5683" w:rsidRPr="001D6DC3" w:rsidP="00CE5683" w14:paraId="1D79698C" w14:textId="77777777">
      <w:pPr>
        <w:rPr>
          <w:rFonts w:ascii="Times New Roman" w:hAnsi="Times New Roman"/>
          <w:b/>
          <w:sz w:val="24"/>
          <w:szCs w:val="24"/>
          <w:lang w:val="en-GB"/>
        </w:rPr>
      </w:pPr>
      <w:r w:rsidRPr="001D6DC3">
        <w:rPr>
          <w:rFonts w:ascii="Times New Roman" w:hAnsi="Times New Roman"/>
          <w:b/>
          <w:sz w:val="24"/>
          <w:szCs w:val="24"/>
          <w:lang w:val="en-GB"/>
        </w:rPr>
        <w:t>11:00 - 11:30 | Coffee Break and Networking</w:t>
      </w:r>
    </w:p>
    <w:p w:rsidR="00CE5683" w:rsidRPr="001D6DC3" w:rsidP="00CE5683" w14:paraId="55D2E983" w14:textId="77777777">
      <w:pPr>
        <w:numPr>
          <w:ilvl w:val="0"/>
          <w:numId w:val="15"/>
        </w:numPr>
        <w:rPr>
          <w:rFonts w:ascii="Times New Roman" w:hAnsi="Times New Roman"/>
          <w:sz w:val="24"/>
          <w:szCs w:val="24"/>
          <w:lang w:val="en-GB"/>
        </w:rPr>
      </w:pPr>
      <w:r w:rsidRPr="001D6DC3">
        <w:rPr>
          <w:rFonts w:ascii="Times New Roman" w:hAnsi="Times New Roman"/>
          <w:sz w:val="24"/>
          <w:szCs w:val="24"/>
          <w:lang w:val="en-GB"/>
        </w:rPr>
        <w:t>Light snacks and coffee/tea served</w:t>
      </w:r>
    </w:p>
    <w:p w:rsidR="00CE5683" w:rsidRPr="001D6DC3" w:rsidP="00CE5683" w14:paraId="175535A3" w14:textId="77777777">
      <w:pPr>
        <w:rPr>
          <w:rFonts w:ascii="Times New Roman" w:hAnsi="Times New Roman"/>
          <w:b/>
          <w:sz w:val="24"/>
          <w:szCs w:val="24"/>
          <w:lang w:val="en-GB"/>
        </w:rPr>
      </w:pPr>
    </w:p>
    <w:p w:rsidR="00CE5683" w:rsidRPr="001D6DC3" w:rsidP="00CE5683" w14:paraId="3AF76909" w14:textId="77777777">
      <w:pPr>
        <w:rPr>
          <w:rFonts w:ascii="Times New Roman" w:hAnsi="Times New Roman"/>
          <w:b/>
          <w:sz w:val="24"/>
          <w:szCs w:val="24"/>
          <w:lang w:val="en-GB"/>
        </w:rPr>
      </w:pPr>
      <w:r w:rsidRPr="001D6DC3">
        <w:rPr>
          <w:rFonts w:ascii="Times New Roman" w:hAnsi="Times New Roman"/>
          <w:b/>
          <w:sz w:val="24"/>
          <w:szCs w:val="24"/>
          <w:lang w:val="en-GB"/>
        </w:rPr>
        <w:t>11:30 – 13:00 | Panel Discussion 2: Stimulating FDI and cooperation in the Baltic States in a new geopolitical reality</w:t>
      </w:r>
    </w:p>
    <w:p w:rsidR="00CE5683" w:rsidRPr="001D6DC3" w:rsidP="00CE5683" w14:paraId="4085484D" w14:textId="77777777">
      <w:pPr>
        <w:numPr>
          <w:ilvl w:val="0"/>
          <w:numId w:val="17"/>
        </w:numPr>
        <w:rPr>
          <w:rFonts w:ascii="Times New Roman" w:hAnsi="Times New Roman"/>
          <w:sz w:val="24"/>
          <w:szCs w:val="24"/>
          <w:lang w:val="en-GB"/>
        </w:rPr>
      </w:pPr>
      <w:r w:rsidRPr="001D6DC3">
        <w:rPr>
          <w:rFonts w:ascii="Times New Roman" w:hAnsi="Times New Roman"/>
          <w:b/>
          <w:sz w:val="24"/>
          <w:szCs w:val="24"/>
          <w:lang w:val="en-GB"/>
        </w:rPr>
        <w:t>Format:</w:t>
      </w:r>
    </w:p>
    <w:p w:rsidR="00CE5683" w:rsidRPr="001D6DC3" w:rsidP="00CE5683" w14:paraId="54337721"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Panelists</w:t>
      </w:r>
      <w:r w:rsidRPr="001D6DC3">
        <w:rPr>
          <w:rFonts w:ascii="Times New Roman" w:hAnsi="Times New Roman"/>
          <w:sz w:val="24"/>
          <w:szCs w:val="24"/>
          <w:lang w:val="en-GB"/>
        </w:rPr>
        <w:t>: Ministers of Economics and of Foreign Affairs from Latvia, Lithuania, and Estonia</w:t>
      </w:r>
    </w:p>
    <w:p w:rsidR="00CE5683" w:rsidRPr="001D6DC3" w:rsidP="00CE5683" w14:paraId="556E1FED"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Moderator: Morten Hansen</w:t>
      </w:r>
    </w:p>
    <w:p w:rsidR="00CE5683" w:rsidRPr="001D6DC3" w:rsidP="00CE5683" w14:paraId="7CCBB95C"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Questions: moderator asks questions and some questions from the audience</w:t>
      </w:r>
    </w:p>
    <w:p w:rsidR="00CE5683" w:rsidRPr="001D6DC3" w:rsidP="00CE5683" w14:paraId="2E92FEB3" w14:textId="77777777">
      <w:pPr>
        <w:numPr>
          <w:ilvl w:val="0"/>
          <w:numId w:val="17"/>
        </w:numPr>
        <w:rPr>
          <w:rFonts w:ascii="Times New Roman" w:hAnsi="Times New Roman"/>
          <w:b/>
          <w:sz w:val="24"/>
          <w:szCs w:val="24"/>
          <w:lang w:val="en-GB"/>
        </w:rPr>
      </w:pPr>
      <w:r w:rsidRPr="001D6DC3">
        <w:rPr>
          <w:rFonts w:ascii="Times New Roman" w:hAnsi="Times New Roman"/>
          <w:b/>
          <w:sz w:val="24"/>
          <w:szCs w:val="24"/>
          <w:lang w:val="en-GB"/>
        </w:rPr>
        <w:t>Discussion Points:</w:t>
      </w:r>
    </w:p>
    <w:p w:rsidR="00CE5683" w:rsidRPr="001D6DC3" w:rsidP="00CE5683" w14:paraId="5841F1AB"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 xml:space="preserve">Reflection on research findings - how governments tackle identified </w:t>
      </w:r>
      <w:r w:rsidRPr="001D6DC3">
        <w:rPr>
          <w:rFonts w:ascii="Times New Roman" w:hAnsi="Times New Roman"/>
          <w:sz w:val="24"/>
          <w:szCs w:val="24"/>
          <w:lang w:val="en-GB"/>
        </w:rPr>
        <w:t>challenges;</w:t>
      </w:r>
    </w:p>
    <w:p w:rsidR="00CE5683" w:rsidRPr="001D6DC3" w:rsidP="00CE5683" w14:paraId="74E10263"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 xml:space="preserve">Key current and upcoming opportunities for investments in the Baltic States and strategies of each Baltic State to stimulate </w:t>
      </w:r>
      <w:r w:rsidRPr="001D6DC3">
        <w:rPr>
          <w:rFonts w:ascii="Times New Roman" w:hAnsi="Times New Roman"/>
          <w:sz w:val="24"/>
          <w:szCs w:val="24"/>
          <w:lang w:val="en-GB"/>
        </w:rPr>
        <w:t>FDI;</w:t>
      </w:r>
    </w:p>
    <w:p w:rsidR="00CE5683" w:rsidRPr="001D6DC3" w:rsidP="00CE5683" w14:paraId="772584ED"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 xml:space="preserve">How geopolitics shaped economic and defence collaboration among the Baltic States. Collaboration prospects to address joint challenges and limitations, and to build synergies in pursuit of </w:t>
      </w:r>
      <w:r w:rsidRPr="001D6DC3">
        <w:rPr>
          <w:rFonts w:ascii="Times New Roman" w:hAnsi="Times New Roman"/>
          <w:sz w:val="24"/>
          <w:szCs w:val="24"/>
          <w:lang w:val="en-GB"/>
        </w:rPr>
        <w:t>opportunities;</w:t>
      </w:r>
    </w:p>
    <w:p w:rsidR="00CE5683" w:rsidRPr="001D6DC3" w:rsidP="00CE5683" w14:paraId="756966C4"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Reflection on EU support measures to the Baltic States, especially in the areas of defence, research and innovation.</w:t>
      </w:r>
    </w:p>
    <w:p w:rsidR="00CE5683" w:rsidRPr="001D6DC3" w:rsidP="00CE5683" w14:paraId="679851FB" w14:textId="77777777">
      <w:pPr>
        <w:rPr>
          <w:rFonts w:ascii="Times New Roman" w:hAnsi="Times New Roman"/>
          <w:b/>
          <w:sz w:val="24"/>
          <w:szCs w:val="24"/>
          <w:lang w:val="en-GB"/>
        </w:rPr>
      </w:pPr>
    </w:p>
    <w:p w:rsidR="00CE5683" w:rsidRPr="001D6DC3" w:rsidP="00CE5683" w14:paraId="598DEFDC" w14:textId="77777777">
      <w:pPr>
        <w:rPr>
          <w:rFonts w:ascii="Times New Roman" w:hAnsi="Times New Roman"/>
          <w:b/>
          <w:sz w:val="24"/>
          <w:szCs w:val="24"/>
          <w:lang w:val="en-GB"/>
        </w:rPr>
      </w:pPr>
      <w:r w:rsidRPr="001D6DC3">
        <w:rPr>
          <w:rFonts w:ascii="Times New Roman" w:hAnsi="Times New Roman"/>
          <w:b/>
          <w:sz w:val="24"/>
          <w:szCs w:val="24"/>
          <w:lang w:val="en-GB"/>
        </w:rPr>
        <w:t>13:00 - 14:00 | Lunch Break</w:t>
      </w:r>
    </w:p>
    <w:p w:rsidR="00CE5683" w:rsidRPr="001D6DC3" w:rsidP="00CE5683" w14:paraId="3537B76B" w14:textId="77777777">
      <w:pPr>
        <w:rPr>
          <w:rFonts w:ascii="Times New Roman" w:hAnsi="Times New Roman"/>
          <w:b/>
          <w:sz w:val="24"/>
          <w:szCs w:val="24"/>
          <w:lang w:val="en-GB"/>
        </w:rPr>
      </w:pPr>
    </w:p>
    <w:p w:rsidR="00CE5683" w:rsidRPr="001D6DC3" w:rsidP="00CE5683" w14:paraId="35845E4F" w14:textId="77777777">
      <w:pPr>
        <w:rPr>
          <w:rFonts w:ascii="Times New Roman" w:hAnsi="Times New Roman"/>
          <w:b/>
          <w:sz w:val="24"/>
          <w:szCs w:val="24"/>
          <w:lang w:val="en-GB"/>
        </w:rPr>
      </w:pPr>
      <w:r w:rsidRPr="001D6DC3">
        <w:rPr>
          <w:rFonts w:ascii="Times New Roman" w:hAnsi="Times New Roman"/>
          <w:b/>
          <w:sz w:val="24"/>
          <w:szCs w:val="24"/>
          <w:lang w:val="en-GB"/>
        </w:rPr>
        <w:t>14:00 – 15:15 | Panel Discussion 3: Policy support for boosting investor confidence in the Baltic States in a new geopolitical reality</w:t>
      </w:r>
    </w:p>
    <w:p w:rsidR="00CE5683" w:rsidRPr="001D6DC3" w:rsidP="00CE5683" w14:paraId="3222DFC1" w14:textId="77777777">
      <w:pPr>
        <w:numPr>
          <w:ilvl w:val="0"/>
          <w:numId w:val="17"/>
        </w:numPr>
        <w:rPr>
          <w:rFonts w:ascii="Times New Roman" w:hAnsi="Times New Roman"/>
          <w:sz w:val="24"/>
          <w:szCs w:val="24"/>
          <w:lang w:val="en-GB"/>
        </w:rPr>
      </w:pPr>
      <w:r w:rsidRPr="001D6DC3">
        <w:rPr>
          <w:rFonts w:ascii="Times New Roman" w:hAnsi="Times New Roman"/>
          <w:b/>
          <w:sz w:val="24"/>
          <w:szCs w:val="24"/>
          <w:lang w:val="en-GB"/>
        </w:rPr>
        <w:t>Format:</w:t>
      </w:r>
    </w:p>
    <w:p w:rsidR="00CE5683" w:rsidRPr="001D6DC3" w:rsidP="00CE5683" w14:paraId="7EEECDE5"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Panelists</w:t>
      </w:r>
      <w:r w:rsidRPr="001D6DC3">
        <w:rPr>
          <w:rFonts w:ascii="Times New Roman" w:hAnsi="Times New Roman"/>
          <w:sz w:val="24"/>
          <w:szCs w:val="24"/>
          <w:lang w:val="en-GB"/>
        </w:rPr>
        <w:t>: Representative from the European Commission (Valdis Dombrovskis), three representatives from the European Parliament (one per Baltic State), one representative from the European Investment Bank and/or European Bank for Reconstruction and Development</w:t>
      </w:r>
    </w:p>
    <w:p w:rsidR="00CE5683" w:rsidRPr="001D6DC3" w:rsidP="00CE5683" w14:paraId="2A5DC1C7"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Moderator: Morten Hansen</w:t>
      </w:r>
    </w:p>
    <w:p w:rsidR="00CE5683" w:rsidRPr="001D6DC3" w:rsidP="00CE5683" w14:paraId="69DFC53C"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Questions: moderator asks questions and some questions from the audience</w:t>
      </w:r>
    </w:p>
    <w:p w:rsidR="00CE5683" w:rsidRPr="001D6DC3" w:rsidP="00CE5683" w14:paraId="489E75C0" w14:textId="77777777">
      <w:pPr>
        <w:numPr>
          <w:ilvl w:val="0"/>
          <w:numId w:val="17"/>
        </w:numPr>
        <w:rPr>
          <w:rFonts w:ascii="Times New Roman" w:hAnsi="Times New Roman"/>
          <w:b/>
          <w:sz w:val="24"/>
          <w:szCs w:val="24"/>
          <w:lang w:val="en-GB"/>
        </w:rPr>
      </w:pPr>
      <w:r w:rsidRPr="001D6DC3">
        <w:rPr>
          <w:rFonts w:ascii="Times New Roman" w:hAnsi="Times New Roman"/>
          <w:b/>
          <w:sz w:val="24"/>
          <w:szCs w:val="24"/>
          <w:lang w:val="en-GB"/>
        </w:rPr>
        <w:t>Discussion Points:</w:t>
      </w:r>
    </w:p>
    <w:p w:rsidR="00CE5683" w:rsidRPr="001D6DC3" w:rsidP="00CE5683" w14:paraId="02181042"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 xml:space="preserve">Reflection on research results – how can the EU contribute to addressing challenges of the foreign </w:t>
      </w:r>
      <w:r w:rsidRPr="001D6DC3">
        <w:rPr>
          <w:rFonts w:ascii="Times New Roman" w:hAnsi="Times New Roman"/>
          <w:sz w:val="24"/>
          <w:szCs w:val="24"/>
          <w:lang w:val="en-GB"/>
        </w:rPr>
        <w:t>investors;</w:t>
      </w:r>
    </w:p>
    <w:p w:rsidR="00CE5683" w:rsidRPr="001D6DC3" w:rsidP="00CE5683" w14:paraId="70346EB8"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 xml:space="preserve">EU support measures to the Baltic States, especially in the areas of defence, research and </w:t>
      </w:r>
      <w:r w:rsidRPr="001D6DC3">
        <w:rPr>
          <w:rFonts w:ascii="Times New Roman" w:hAnsi="Times New Roman"/>
          <w:sz w:val="24"/>
          <w:szCs w:val="24"/>
          <w:lang w:val="en-GB"/>
        </w:rPr>
        <w:t>innovation;</w:t>
      </w:r>
    </w:p>
    <w:p w:rsidR="00CE5683" w:rsidRPr="001D6DC3" w:rsidP="00CE5683" w14:paraId="26887246"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 xml:space="preserve">Collaboration between the foreign investors and EU </w:t>
      </w:r>
      <w:r w:rsidRPr="001D6DC3">
        <w:rPr>
          <w:rFonts w:ascii="Times New Roman" w:hAnsi="Times New Roman"/>
          <w:sz w:val="24"/>
          <w:szCs w:val="24"/>
          <w:lang w:val="en-GB"/>
        </w:rPr>
        <w:t>policymakers;</w:t>
      </w:r>
    </w:p>
    <w:p w:rsidR="00CE5683" w:rsidRPr="001D6DC3" w:rsidP="00CE5683" w14:paraId="5B94A159" w14:textId="77777777">
      <w:pPr>
        <w:numPr>
          <w:ilvl w:val="1"/>
          <w:numId w:val="17"/>
        </w:numPr>
        <w:rPr>
          <w:rFonts w:ascii="Times New Roman" w:hAnsi="Times New Roman"/>
          <w:sz w:val="24"/>
          <w:szCs w:val="24"/>
          <w:lang w:val="en-GB"/>
        </w:rPr>
      </w:pPr>
      <w:r w:rsidRPr="001D6DC3">
        <w:rPr>
          <w:rFonts w:ascii="Times New Roman" w:hAnsi="Times New Roman"/>
          <w:sz w:val="24"/>
          <w:szCs w:val="24"/>
          <w:lang w:val="en-GB"/>
        </w:rPr>
        <w:t>EU perspective on investment opportunities in the Baltic States.</w:t>
      </w:r>
    </w:p>
    <w:p w:rsidR="00CE5683" w:rsidRPr="001D6DC3" w:rsidP="00CE5683" w14:paraId="6FFEBCD4" w14:textId="77777777">
      <w:pPr>
        <w:rPr>
          <w:rFonts w:ascii="Times New Roman" w:hAnsi="Times New Roman"/>
          <w:b/>
          <w:sz w:val="24"/>
          <w:szCs w:val="24"/>
          <w:lang w:val="en-GB"/>
        </w:rPr>
      </w:pPr>
    </w:p>
    <w:p w:rsidR="00CE5683" w:rsidRPr="001D6DC3" w:rsidP="00CE5683" w14:paraId="1A9F07A1" w14:textId="77777777">
      <w:pPr>
        <w:rPr>
          <w:rFonts w:ascii="Times New Roman" w:hAnsi="Times New Roman"/>
          <w:b/>
          <w:sz w:val="24"/>
          <w:szCs w:val="24"/>
          <w:lang w:val="en-GB"/>
        </w:rPr>
      </w:pPr>
      <w:r w:rsidRPr="001D6DC3">
        <w:rPr>
          <w:rFonts w:ascii="Times New Roman" w:hAnsi="Times New Roman"/>
          <w:b/>
          <w:sz w:val="24"/>
          <w:szCs w:val="24"/>
          <w:lang w:val="en-GB"/>
        </w:rPr>
        <w:t xml:space="preserve">15:15 - 15:30 | Closing Remarks: Key takeaways from representatives of FICE, FICIL, Investors’ Forum in Lithuania, AHK </w:t>
      </w:r>
      <w:r w:rsidRPr="001D6DC3">
        <w:rPr>
          <w:rFonts w:ascii="Times New Roman" w:hAnsi="Times New Roman"/>
          <w:sz w:val="24"/>
          <w:szCs w:val="24"/>
          <w:lang w:val="en-GB"/>
        </w:rPr>
        <w:t>(3 min. each)</w:t>
      </w:r>
    </w:p>
    <w:p w:rsidR="00CE5683" w:rsidRPr="001D6DC3" w:rsidP="00CE5683" w14:paraId="61F473A4" w14:textId="77777777">
      <w:pPr>
        <w:rPr>
          <w:rFonts w:ascii="Times New Roman" w:hAnsi="Times New Roman"/>
          <w:b/>
          <w:sz w:val="24"/>
          <w:szCs w:val="24"/>
          <w:lang w:val="en-GB"/>
        </w:rPr>
      </w:pPr>
    </w:p>
    <w:p w:rsidR="00CE5683" w:rsidRPr="001D6DC3" w:rsidP="00CE5683" w14:paraId="7A0557B5" w14:textId="77777777">
      <w:pPr>
        <w:rPr>
          <w:rFonts w:ascii="Times New Roman" w:hAnsi="Times New Roman"/>
          <w:b/>
          <w:sz w:val="24"/>
          <w:szCs w:val="24"/>
          <w:lang w:val="en-GB"/>
        </w:rPr>
      </w:pPr>
      <w:r w:rsidRPr="001D6DC3">
        <w:rPr>
          <w:rFonts w:ascii="Times New Roman" w:hAnsi="Times New Roman"/>
          <w:b/>
          <w:sz w:val="24"/>
          <w:szCs w:val="24"/>
          <w:lang w:val="en-GB"/>
        </w:rPr>
        <w:t>15:30 - 17:00 | Coffee Break and Networking</w:t>
      </w:r>
    </w:p>
    <w:p w:rsidR="00CE5683" w:rsidRPr="001D6DC3" w:rsidP="00CE5683" w14:paraId="3A02A1A2" w14:textId="77777777">
      <w:pPr>
        <w:numPr>
          <w:ilvl w:val="0"/>
          <w:numId w:val="15"/>
        </w:numPr>
        <w:rPr>
          <w:rFonts w:ascii="Times New Roman" w:hAnsi="Times New Roman"/>
          <w:sz w:val="24"/>
          <w:szCs w:val="24"/>
          <w:lang w:val="en-GB"/>
        </w:rPr>
      </w:pPr>
      <w:r w:rsidRPr="001D6DC3">
        <w:rPr>
          <w:rFonts w:ascii="Times New Roman" w:hAnsi="Times New Roman"/>
          <w:sz w:val="24"/>
          <w:szCs w:val="24"/>
          <w:lang w:val="en-GB"/>
        </w:rPr>
        <w:t>Light snacks and coffee/tea served</w:t>
      </w:r>
    </w:p>
    <w:p w:rsidR="00CE5683" w:rsidRPr="001D6DC3" w:rsidP="00CE5683" w14:paraId="11FF8677" w14:textId="77777777">
      <w:pPr>
        <w:rPr>
          <w:rFonts w:ascii="Times New Roman" w:hAnsi="Times New Roman"/>
          <w:sz w:val="24"/>
          <w:szCs w:val="24"/>
          <w:lang w:val="en-GB"/>
        </w:rPr>
      </w:pPr>
    </w:p>
    <w:p w:rsidR="00CE5683" w:rsidRPr="001D6DC3" w:rsidP="00CE5683" w14:paraId="12D64911" w14:textId="77777777">
      <w:pPr>
        <w:rPr>
          <w:rFonts w:ascii="Times New Roman" w:hAnsi="Times New Roman"/>
          <w:sz w:val="24"/>
          <w:szCs w:val="24"/>
          <w:lang w:val="en-GB"/>
        </w:rPr>
      </w:pPr>
    </w:p>
    <w:p w:rsidR="002E1474" w:rsidRPr="001D6DC3" w:rsidP="00CE5683" w14:paraId="087C62F7" w14:textId="77777777">
      <w:pPr>
        <w:spacing w:after="0" w:line="240" w:lineRule="auto"/>
        <w:jc w:val="right"/>
        <w:rPr>
          <w:rFonts w:ascii="Times New Roman" w:hAnsi="Times New Roman"/>
          <w:sz w:val="24"/>
          <w:szCs w:val="24"/>
          <w:lang w:val="en-GB"/>
        </w:rPr>
      </w:pPr>
    </w:p>
    <w:sectPr w:rsidSect="00FD7275">
      <w:headerReference w:type="first" r:id="rId10"/>
      <w:type w:val="continuous"/>
      <w:pgSz w:w="11920" w:h="16840"/>
      <w:pgMar w:top="1134" w:right="851"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D7275" w:rsidP="00FD7275" w14:paraId="6C8E6BA2" w14:textId="77777777">
    <w:pPr>
      <w:pStyle w:val="Header"/>
      <w:rPr>
        <w:rFonts w:ascii="Times New Roman" w:hAnsi="Times New Roman"/>
      </w:rPr>
    </w:pPr>
  </w:p>
  <w:p w:rsidR="00FD7275" w:rsidP="00FD7275" w14:paraId="2EC4289A" w14:textId="77777777">
    <w:pPr>
      <w:pStyle w:val="Header"/>
      <w:rPr>
        <w:rFonts w:ascii="Times New Roman" w:hAnsi="Times New Roman"/>
      </w:rPr>
    </w:pPr>
  </w:p>
  <w:p w:rsidR="00FD7275" w:rsidP="00FD7275" w14:paraId="36567470" w14:textId="77777777">
    <w:pPr>
      <w:pStyle w:val="Header"/>
      <w:rPr>
        <w:rFonts w:ascii="Times New Roman" w:hAnsi="Times New Roman"/>
      </w:rPr>
    </w:pPr>
  </w:p>
  <w:p w:rsidR="00FD7275" w:rsidP="00FD7275" w14:paraId="2DBDB405" w14:textId="77777777">
    <w:pPr>
      <w:pStyle w:val="Header"/>
      <w:rPr>
        <w:rFonts w:ascii="Times New Roman" w:hAnsi="Times New Roman"/>
      </w:rPr>
    </w:pPr>
  </w:p>
  <w:p w:rsidR="00FD7275" w:rsidP="00FD7275" w14:paraId="61AFFAA8" w14:textId="77777777">
    <w:pPr>
      <w:pStyle w:val="Header"/>
      <w:rPr>
        <w:rFonts w:ascii="Times New Roman" w:hAnsi="Times New Roman"/>
      </w:rPr>
    </w:pPr>
  </w:p>
  <w:p w:rsidR="00FD7275" w:rsidP="00FD7275" w14:paraId="372FECE1" w14:textId="77777777">
    <w:pPr>
      <w:pStyle w:val="Header"/>
      <w:rPr>
        <w:rFonts w:ascii="Times New Roman" w:hAnsi="Times New Roman"/>
      </w:rPr>
    </w:pPr>
  </w:p>
  <w:p w:rsidR="00FD7275" w:rsidP="00FD7275" w14:paraId="449F3227" w14:textId="77777777">
    <w:pPr>
      <w:pStyle w:val="Header"/>
      <w:rPr>
        <w:rFonts w:ascii="Times New Roman" w:hAnsi="Times New Roman"/>
      </w:rPr>
    </w:pPr>
  </w:p>
  <w:p w:rsidR="00FD7275" w:rsidP="00FD7275" w14:paraId="2A53E7C6" w14:textId="77777777">
    <w:pPr>
      <w:pStyle w:val="Header"/>
      <w:rPr>
        <w:rFonts w:ascii="Times New Roman" w:hAnsi="Times New Roman"/>
      </w:rPr>
    </w:pPr>
  </w:p>
  <w:p w:rsidR="00FD7275" w:rsidP="00FD7275" w14:paraId="6FEF5617" w14:textId="77777777">
    <w:pPr>
      <w:pStyle w:val="Header"/>
      <w:rPr>
        <w:rFonts w:ascii="Times New Roman" w:hAnsi="Times New Roman"/>
      </w:rPr>
    </w:pPr>
  </w:p>
  <w:p w:rsidR="00FD7275" w:rsidP="00FD7275" w14:paraId="4BC6B547" w14:textId="77777777">
    <w:pPr>
      <w:pStyle w:val="Header"/>
      <w:rPr>
        <w:rFonts w:ascii="Times New Roman" w:hAnsi="Times New Roman"/>
      </w:rPr>
    </w:pPr>
  </w:p>
  <w:p w:rsidR="00FD7275" w:rsidRPr="00815277" w:rsidP="00FD7275" w14:paraId="212547A0" w14:textId="77777777">
    <w:pPr>
      <w:pStyle w:val="Header"/>
      <w:rPr>
        <w:rFonts w:ascii="Times New Roman" w:hAnsi="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2049" type="#_x0000_t75" style="width:467.45pt;height:81.35pt;margin-top:58.25pt;margin-left:85.15pt;mso-height-relative:margin;mso-position-horizontal-relative:page;mso-position-vertical-relative:page;position:absolute;visibility:visible;z-index:-251658240">
          <v:imagedata r:id="rId1" o:title=""/>
        </v:shape>
      </w:pict>
    </w:r>
    <w:r>
      <w:rPr>
        <w:rFonts w:ascii="Times New Roman" w:hAnsi="Times New Roman"/>
        <w:noProof/>
      </w:rPr>
      <w:pict>
        <v:shapetype id="_x0000_t202" coordsize="21600,21600" o:spt="202" path="m,l,21600r21600,l21600,xe">
          <v:stroke joinstyle="miter"/>
          <v:path gradientshapeok="t" o:connecttype="rect"/>
        </v:shapetype>
        <v:shape id="_x0000_s2050" type="#_x0000_t202" style="width:465.85pt;height:10.5pt;margin-top:168.6pt;margin-left:84.5pt;mso-position-horizontal-relative:page;mso-position-vertical-relative:page;position:absolute;z-index:-251655168" filled="f" stroked="f">
          <v:textbox inset="0,0,0,0">
            <w:txbxContent>
              <w:p w:rsidR="00FD7275" w:rsidP="00FD7275" w14:paraId="032D900D" w14:textId="495DFBA3">
                <w:pPr>
                  <w:spacing w:after="0" w:line="194" w:lineRule="exact"/>
                  <w:ind w:left="20" w:right="-45"/>
                  <w:jc w:val="center"/>
                  <w:rPr>
                    <w:rFonts w:ascii="Times New Roman" w:eastAsia="Times New Roman" w:hAnsi="Times New Roman"/>
                    <w:sz w:val="17"/>
                    <w:szCs w:val="17"/>
                  </w:rPr>
                </w:pPr>
                <w:r w:rsidRPr="005C4947">
                  <w:rPr>
                    <w:rFonts w:ascii="Times New Roman" w:eastAsia="Times New Roman" w:hAnsi="Times New Roman"/>
                    <w:color w:val="231F20"/>
                    <w:sz w:val="17"/>
                    <w:szCs w:val="17"/>
                  </w:rPr>
                  <w:t>Brīvības</w:t>
                </w:r>
                <w:r w:rsidRPr="005C4947">
                  <w:rPr>
                    <w:rFonts w:ascii="Times New Roman" w:eastAsia="Times New Roman" w:hAnsi="Times New Roman"/>
                    <w:color w:val="231F20"/>
                    <w:sz w:val="17"/>
                    <w:szCs w:val="17"/>
                  </w:rPr>
                  <w:t xml:space="preserve"> </w:t>
                </w:r>
                <w:r w:rsidRPr="005C4947">
                  <w:rPr>
                    <w:rFonts w:ascii="Times New Roman" w:eastAsia="Times New Roman" w:hAnsi="Times New Roman"/>
                    <w:color w:val="231F20"/>
                    <w:sz w:val="17"/>
                    <w:szCs w:val="17"/>
                  </w:rPr>
                  <w:t>iela</w:t>
                </w:r>
                <w:r w:rsidRPr="005C4947">
                  <w:rPr>
                    <w:rFonts w:ascii="Times New Roman" w:eastAsia="Times New Roman" w:hAnsi="Times New Roman"/>
                    <w:color w:val="231F20"/>
                    <w:sz w:val="17"/>
                    <w:szCs w:val="17"/>
                  </w:rPr>
                  <w:t xml:space="preserve"> 55, </w:t>
                </w:r>
                <w:r w:rsidRPr="005C4947">
                  <w:rPr>
                    <w:rFonts w:ascii="Times New Roman" w:eastAsia="Times New Roman" w:hAnsi="Times New Roman"/>
                    <w:color w:val="231F20"/>
                    <w:sz w:val="17"/>
                    <w:szCs w:val="17"/>
                  </w:rPr>
                  <w:t>Rīga</w:t>
                </w:r>
                <w:r w:rsidRPr="005C4947">
                  <w:rPr>
                    <w:rFonts w:ascii="Times New Roman" w:eastAsia="Times New Roman" w:hAnsi="Times New Roman"/>
                    <w:color w:val="231F20"/>
                    <w:sz w:val="17"/>
                    <w:szCs w:val="17"/>
                  </w:rPr>
                  <w:t>, LV-1519, Latvia, phone +371 67013100, e-mail pasts@em.gov.lv, www.em.gov.lv</w:t>
                </w:r>
              </w:p>
            </w:txbxContent>
          </v:textbox>
        </v:shape>
      </w:pict>
    </w:r>
    <w:r>
      <w:rPr>
        <w:rFonts w:ascii="Times New Roman" w:hAnsi="Times New Roman"/>
        <w:noProof/>
      </w:rPr>
      <w:pict>
        <v:shape id="_x0000_s2051" type="#_x0000_t202" style="width:465.85pt;height:11pt;margin-top:139.7pt;margin-left:84.5pt;mso-position-horizontal-relative:page;mso-position-vertical-relative:page;position:absolute;z-index:-251656192" filled="f" stroked="f">
          <v:textbox inset="0,0,0,0">
            <w:txbxContent>
              <w:p w:rsidR="00FD7275" w:rsidP="00FD7275" w14:paraId="2D9F9105" w14:textId="77777777">
                <w:pPr>
                  <w:spacing w:after="0" w:line="204" w:lineRule="exact"/>
                  <w:ind w:left="20" w:right="-47"/>
                  <w:jc w:val="center"/>
                  <w:rPr>
                    <w:rFonts w:ascii="Times New Roman" w:eastAsia="Times New Roman" w:hAnsi="Times New Roman"/>
                    <w:sz w:val="18"/>
                    <w:szCs w:val="18"/>
                  </w:rPr>
                </w:pPr>
                <w:r w:rsidRPr="005C4947">
                  <w:rPr>
                    <w:rFonts w:ascii="Times New Roman" w:eastAsia="Times New Roman" w:hAnsi="Times New Roman"/>
                    <w:i/>
                    <w:color w:val="231F20"/>
                    <w:spacing w:val="-11"/>
                    <w:sz w:val="18"/>
                    <w:szCs w:val="18"/>
                  </w:rPr>
                  <w:t xml:space="preserve">Ministry of Economics </w:t>
                </w:r>
                <w:r>
                  <w:rPr>
                    <w:rFonts w:ascii="Times New Roman" w:eastAsia="Times New Roman" w:hAnsi="Times New Roman"/>
                    <w:i/>
                    <w:color w:val="231F20"/>
                    <w:spacing w:val="-11"/>
                    <w:sz w:val="18"/>
                    <w:szCs w:val="18"/>
                  </w:rPr>
                  <w:t>of the</w:t>
                </w:r>
                <w:r w:rsidRPr="005C4947">
                  <w:rPr>
                    <w:rFonts w:ascii="Times New Roman" w:eastAsia="Times New Roman" w:hAnsi="Times New Roman"/>
                    <w:i/>
                    <w:color w:val="231F20"/>
                    <w:spacing w:val="-11"/>
                    <w:sz w:val="18"/>
                    <w:szCs w:val="18"/>
                  </w:rPr>
                  <w:t xml:space="preserve"> Republic of Latvia</w:t>
                </w:r>
              </w:p>
            </w:txbxContent>
          </v:textbox>
        </v:shape>
      </w:pict>
    </w:r>
    <w:r>
      <w:rPr>
        <w:rFonts w:ascii="Times New Roman" w:hAnsi="Times New Roman"/>
        <w:noProof/>
      </w:rPr>
      <w:pict>
        <v:group id="_x0000_s2052" style="width:346.25pt;height:0.1pt;margin-top:158.6pt;margin-left:145.7pt;mso-position-horizontal-relative:page;mso-position-vertical-relative:page;position:absolute;z-index:-251657216" coordorigin="2915,3172" coordsize="6926,2">
          <v:shape id="_x0000_s2053" style="width:6926;height:2;left:2915;position:absolute;top:3172" coordorigin="2915,3172" coordsize="6926,0" path="m2915,3172l9841,3172e" filled="f" strokecolor="#231f20" strokeweight="0.25pt">
            <v:path arrowok="t"/>
          </v:shape>
        </v:group>
      </w:pict>
    </w:r>
  </w:p>
  <w:p w:rsidR="00FD7275" w14:paraId="2E398F0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abstractNum w:abstractNumId="11">
    <w:nsid w:val="025533CA"/>
    <w:multiLevelType w:val="multilevel"/>
    <w:tmpl w:val="24F06E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427EA2"/>
    <w:multiLevelType w:val="multilevel"/>
    <w:tmpl w:val="B21EA1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005C68"/>
    <w:multiLevelType w:val="multilevel"/>
    <w:tmpl w:val="76E0C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05616A"/>
    <w:multiLevelType w:val="multilevel"/>
    <w:tmpl w:val="CCA8D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6A64E9"/>
    <w:multiLevelType w:val="multilevel"/>
    <w:tmpl w:val="2CC03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154E9C"/>
    <w:multiLevelType w:val="multilevel"/>
    <w:tmpl w:val="FFA4D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5331501">
    <w:abstractNumId w:val="10"/>
  </w:num>
  <w:num w:numId="2" w16cid:durableId="1660380003">
    <w:abstractNumId w:val="8"/>
  </w:num>
  <w:num w:numId="3" w16cid:durableId="1678388059">
    <w:abstractNumId w:val="7"/>
  </w:num>
  <w:num w:numId="4" w16cid:durableId="613171980">
    <w:abstractNumId w:val="6"/>
  </w:num>
  <w:num w:numId="5" w16cid:durableId="196242205">
    <w:abstractNumId w:val="5"/>
  </w:num>
  <w:num w:numId="6" w16cid:durableId="1790464578">
    <w:abstractNumId w:val="9"/>
  </w:num>
  <w:num w:numId="7" w16cid:durableId="321586160">
    <w:abstractNumId w:val="4"/>
  </w:num>
  <w:num w:numId="8" w16cid:durableId="712272290">
    <w:abstractNumId w:val="3"/>
  </w:num>
  <w:num w:numId="9" w16cid:durableId="531500949">
    <w:abstractNumId w:val="2"/>
  </w:num>
  <w:num w:numId="10" w16cid:durableId="1654872744">
    <w:abstractNumId w:val="1"/>
  </w:num>
  <w:num w:numId="11" w16cid:durableId="226957308">
    <w:abstractNumId w:val="0"/>
  </w:num>
  <w:num w:numId="12" w16cid:durableId="247614853">
    <w:abstractNumId w:val="16"/>
  </w:num>
  <w:num w:numId="13" w16cid:durableId="673192154">
    <w:abstractNumId w:val="14"/>
  </w:num>
  <w:num w:numId="14" w16cid:durableId="1522669300">
    <w:abstractNumId w:val="13"/>
  </w:num>
  <w:num w:numId="15" w16cid:durableId="547954119">
    <w:abstractNumId w:val="15"/>
  </w:num>
  <w:num w:numId="16" w16cid:durableId="763232735">
    <w:abstractNumId w:val="12"/>
  </w:num>
  <w:num w:numId="17" w16cid:durableId="17013155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doNotDisplayPageBoundaries/>
  <w:proofState w:grammar="clean"/>
  <w:doNotTrackMoves/>
  <w:defaultTabStop w:val="720"/>
  <w:drawingGridHorizontalSpacing w:val="110"/>
  <w:displayHorizontalDrawingGridEvery w:val="2"/>
  <w:characterSpacingControl w:val="doNotCompress"/>
  <w:compat>
    <w:ulTrailSpac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2E1474"/>
    <w:rsid w:val="00085F35"/>
    <w:rsid w:val="001634F0"/>
    <w:rsid w:val="001B326B"/>
    <w:rsid w:val="001D6DC3"/>
    <w:rsid w:val="002D040C"/>
    <w:rsid w:val="002E1474"/>
    <w:rsid w:val="00320262"/>
    <w:rsid w:val="003F2324"/>
    <w:rsid w:val="004133DA"/>
    <w:rsid w:val="0042699E"/>
    <w:rsid w:val="00446020"/>
    <w:rsid w:val="0046017E"/>
    <w:rsid w:val="00462BB2"/>
    <w:rsid w:val="0048056C"/>
    <w:rsid w:val="004F7F23"/>
    <w:rsid w:val="005C417E"/>
    <w:rsid w:val="005C4947"/>
    <w:rsid w:val="006232A8"/>
    <w:rsid w:val="00624D89"/>
    <w:rsid w:val="006A79F0"/>
    <w:rsid w:val="006C7FC2"/>
    <w:rsid w:val="006F73E6"/>
    <w:rsid w:val="00712811"/>
    <w:rsid w:val="007410C7"/>
    <w:rsid w:val="00793EA6"/>
    <w:rsid w:val="00797740"/>
    <w:rsid w:val="00815277"/>
    <w:rsid w:val="008430E2"/>
    <w:rsid w:val="00844D85"/>
    <w:rsid w:val="00850F21"/>
    <w:rsid w:val="00904A18"/>
    <w:rsid w:val="00951260"/>
    <w:rsid w:val="00953D1A"/>
    <w:rsid w:val="00A24C55"/>
    <w:rsid w:val="00A3135E"/>
    <w:rsid w:val="00A35A82"/>
    <w:rsid w:val="00A71873"/>
    <w:rsid w:val="00AB1561"/>
    <w:rsid w:val="00B363E3"/>
    <w:rsid w:val="00B37A41"/>
    <w:rsid w:val="00BB6EF0"/>
    <w:rsid w:val="00C40997"/>
    <w:rsid w:val="00C92DD6"/>
    <w:rsid w:val="00CE5683"/>
    <w:rsid w:val="00D97006"/>
    <w:rsid w:val="00DB6818"/>
    <w:rsid w:val="00E012F5"/>
    <w:rsid w:val="00E37331"/>
    <w:rsid w:val="00E964B7"/>
    <w:rsid w:val="00EA5C8D"/>
    <w:rsid w:val="00ED4F52"/>
    <w:rsid w:val="00F03E5B"/>
    <w:rsid w:val="00F73D69"/>
    <w:rsid w:val="00F746A7"/>
    <w:rsid w:val="00F7769A"/>
    <w:rsid w:val="00F967F7"/>
    <w:rsid w:val="00FB0493"/>
    <w:rsid w:val="00FD7275"/>
  </w:rsids>
  <m:mathPr>
    <m:mathFont m:val="Cambria Math"/>
    <m:dispDef m:val="0"/>
    <m:wrapRight/>
    <m:naryLim m:val="subSup"/>
  </m:mathPr>
  <w:themeFontLang w:val="lv-LV"/>
  <w:clrSchemeMapping w:bg1="light1" w:t1="dark1" w:bg2="light2" w:t2="dark2" w:accent1="accent1" w:accent2="accent2" w:accent3="accent3" w:accent4="accent4" w:accent5="accent5" w:accent6="accent6" w:hyperlink="hyperlink" w:followedHyperlink="followedHyperlink"/>
  <w14:docId w14:val="4977C2EF"/>
  <w15:chartTrackingRefBased/>
  <w15:docId w15:val="{CD7394AD-5BFE-4FC9-97D4-0D86936E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styleId="Hyperlink">
    <w:name w:val="Hyperlink"/>
    <w:uiPriority w:val="99"/>
    <w:unhideWhenUsed/>
    <w:rsid w:val="00CE568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mkm.ee/en" TargetMode="External" /><Relationship Id="rId6" Type="http://schemas.openxmlformats.org/officeDocument/2006/relationships/hyperlink" Target="mailto:secretary@fice.ee" TargetMode="External" /><Relationship Id="rId7" Type="http://schemas.openxmlformats.org/officeDocument/2006/relationships/hyperlink" Target="mailto:tatjana.guznajeva@ficil.lv" TargetMode="External" /><Relationship Id="rId8" Type="http://schemas.openxmlformats.org/officeDocument/2006/relationships/hyperlink" Target="https://www.sseriga.edu/hansen-morten" TargetMode="External" /><Relationship Id="rId9" Type="http://schemas.openxmlformats.org/officeDocument/2006/relationships/hyperlink" Target="https://www.sseriga.edu/sauka-arni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4F675-9567-4A74-9778-D07D863B1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1289</Words>
  <Characters>7350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Dace Butāne</cp:lastModifiedBy>
  <cp:revision>19</cp:revision>
  <dcterms:created xsi:type="dcterms:W3CDTF">2020-07-10T09:51:00Z</dcterms:created>
  <dcterms:modified xsi:type="dcterms:W3CDTF">2025-03-24T14:46:00Z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